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textAlignment w:val="baseline"/>
        <w:rPr>
          <w:rFonts w:hint="eastAsia" w:ascii="方正小标宋_GBK" w:hAnsi="方正小标宋_GBK" w:eastAsia="方正小标宋_GBK" w:cs="方正小标宋_GBK"/>
          <w:b/>
          <w:i w:val="0"/>
          <w:caps w:val="0"/>
          <w:color w:val="000000" w:themeColor="text1"/>
          <w:spacing w:val="0"/>
          <w:sz w:val="40"/>
          <w:szCs w:val="40"/>
          <w14:textFill>
            <w14:solidFill>
              <w14:schemeClr w14:val="tx1"/>
            </w14:solidFill>
          </w14:textFill>
        </w:rPr>
      </w:pPr>
      <w:r>
        <w:rPr>
          <w:rFonts w:hint="eastAsia" w:ascii="方正小标宋_GBK" w:hAnsi="方正小标宋_GBK" w:eastAsia="方正小标宋_GBK" w:cs="方正小标宋_GBK"/>
          <w:b/>
          <w:i w:val="0"/>
          <w:caps w:val="0"/>
          <w:color w:val="000000" w:themeColor="text1"/>
          <w:spacing w:val="0"/>
          <w:sz w:val="40"/>
          <w:szCs w:val="40"/>
          <w:shd w:val="clear" w:fill="FFFFFF"/>
          <w:vertAlign w:val="baseline"/>
          <w14:textFill>
            <w14:solidFill>
              <w14:schemeClr w14:val="tx1"/>
            </w14:solidFill>
          </w14:textFill>
        </w:rPr>
        <w:t>英大传媒投资集团有限公司202</w:t>
      </w:r>
      <w:r>
        <w:rPr>
          <w:rFonts w:hint="eastAsia" w:ascii="方正小标宋_GBK" w:hAnsi="方正小标宋_GBK" w:eastAsia="方正小标宋_GBK" w:cs="方正小标宋_GBK"/>
          <w:b/>
          <w:i w:val="0"/>
          <w:caps w:val="0"/>
          <w:color w:val="000000" w:themeColor="text1"/>
          <w:spacing w:val="0"/>
          <w:sz w:val="40"/>
          <w:szCs w:val="40"/>
          <w:shd w:val="clear" w:fill="FFFFFF"/>
          <w:vertAlign w:val="baseline"/>
          <w:lang w:val="en-US" w:eastAsia="zh-CN"/>
          <w14:textFill>
            <w14:solidFill>
              <w14:schemeClr w14:val="tx1"/>
            </w14:solidFill>
          </w14:textFill>
        </w:rPr>
        <w:t>5</w:t>
      </w:r>
      <w:r>
        <w:rPr>
          <w:rFonts w:hint="eastAsia" w:ascii="方正小标宋_GBK" w:hAnsi="方正小标宋_GBK" w:eastAsia="方正小标宋_GBK" w:cs="方正小标宋_GBK"/>
          <w:b/>
          <w:i w:val="0"/>
          <w:caps w:val="0"/>
          <w:color w:val="000000" w:themeColor="text1"/>
          <w:spacing w:val="0"/>
          <w:sz w:val="40"/>
          <w:szCs w:val="40"/>
          <w:shd w:val="clear" w:fill="FFFFFF"/>
          <w:vertAlign w:val="baseline"/>
          <w14:textFill>
            <w14:solidFill>
              <w14:schemeClr w14:val="tx1"/>
            </w14:solidFill>
          </w14:textFill>
        </w:rPr>
        <w:t>年高校毕业生招聘公告（第</w:t>
      </w:r>
      <w:r>
        <w:rPr>
          <w:rFonts w:hint="eastAsia" w:ascii="方正小标宋_GBK" w:hAnsi="方正小标宋_GBK" w:eastAsia="方正小标宋_GBK" w:cs="方正小标宋_GBK"/>
          <w:b/>
          <w:i w:val="0"/>
          <w:caps w:val="0"/>
          <w:color w:val="000000" w:themeColor="text1"/>
          <w:spacing w:val="0"/>
          <w:sz w:val="40"/>
          <w:szCs w:val="40"/>
          <w:shd w:val="clear" w:fill="FFFFFF"/>
          <w:vertAlign w:val="baseline"/>
          <w:lang w:val="en-US" w:eastAsia="zh-CN"/>
          <w14:textFill>
            <w14:solidFill>
              <w14:schemeClr w14:val="tx1"/>
            </w14:solidFill>
          </w14:textFill>
        </w:rPr>
        <w:t>一</w:t>
      </w:r>
      <w:r>
        <w:rPr>
          <w:rFonts w:hint="eastAsia" w:ascii="方正小标宋_GBK" w:hAnsi="方正小标宋_GBK" w:eastAsia="方正小标宋_GBK" w:cs="方正小标宋_GBK"/>
          <w:b/>
          <w:i w:val="0"/>
          <w:caps w:val="0"/>
          <w:color w:val="000000" w:themeColor="text1"/>
          <w:spacing w:val="0"/>
          <w:sz w:val="40"/>
          <w:szCs w:val="40"/>
          <w:shd w:val="clear" w:fill="FFFFFF"/>
          <w:vertAlign w:val="baseline"/>
          <w14:textFill>
            <w14:solidFill>
              <w14:schemeClr w14:val="tx1"/>
            </w14:solidFill>
          </w14:textFill>
        </w:rPr>
        <w:t>批）</w:t>
      </w:r>
    </w:p>
    <w:p>
      <w:pPr>
        <w:keepNext w:val="0"/>
        <w:keepLines w:val="0"/>
        <w:widowControl/>
        <w:suppressLineNumbers w:val="0"/>
        <w:jc w:val="left"/>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1"/>
        <w:jc w:val="both"/>
        <w:textAlignment w:val="baseline"/>
        <w:rPr>
          <w:rFonts w:hint="eastAsia" w:ascii="黑体" w:hAnsi="黑体" w:eastAsia="黑体" w:cs="黑体"/>
          <w:b w:val="0"/>
          <w:bCs w:val="0"/>
          <w:sz w:val="32"/>
          <w:szCs w:val="32"/>
        </w:rPr>
      </w:pPr>
      <w:r>
        <w:rPr>
          <w:rFonts w:hint="eastAsia" w:ascii="黑体" w:hAnsi="黑体" w:eastAsia="黑体" w:cs="黑体"/>
          <w:b w:val="0"/>
          <w:bCs w:val="0"/>
          <w:i w:val="0"/>
          <w:caps w:val="0"/>
          <w:color w:val="000000"/>
          <w:spacing w:val="0"/>
          <w:sz w:val="32"/>
          <w:szCs w:val="32"/>
          <w:shd w:val="clear" w:fill="FFFFFF"/>
          <w:vertAlign w:val="baseline"/>
        </w:rPr>
        <w:t>一、英大传媒投资集团有限公司简介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_GB2312" w:hAnsi="Calibri" w:eastAsia="仿宋_GB2312" w:cs="仿宋_GB2312"/>
          <w:i w:val="0"/>
          <w:caps w:val="0"/>
          <w:color w:val="000000"/>
          <w:spacing w:val="0"/>
          <w:sz w:val="32"/>
          <w:szCs w:val="32"/>
          <w:shd w:val="clear" w:fill="FFFFFF"/>
          <w:vertAlign w:val="baseline"/>
        </w:rPr>
      </w:pPr>
      <w:r>
        <w:rPr>
          <w:rFonts w:hint="eastAsia" w:ascii="仿宋_GB2312" w:hAnsi="Calibri" w:eastAsia="仿宋_GB2312" w:cs="仿宋_GB2312"/>
          <w:i w:val="0"/>
          <w:caps w:val="0"/>
          <w:color w:val="000000"/>
          <w:spacing w:val="0"/>
          <w:sz w:val="32"/>
          <w:szCs w:val="32"/>
          <w:shd w:val="clear" w:fill="FFFFFF"/>
          <w:vertAlign w:val="baseline"/>
        </w:rPr>
        <w:t>英大传媒投资集团有限公司（简称英大传媒集团）是国家电网有限公司的全资子公司，于2008年8月7日正式成立，是我国首家企业传媒集团。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_GB2312" w:hAnsi="Calibri" w:eastAsia="仿宋_GB2312" w:cs="仿宋_GB2312"/>
          <w:i w:val="0"/>
          <w:caps w:val="0"/>
          <w:color w:val="000000"/>
          <w:spacing w:val="0"/>
          <w:sz w:val="32"/>
          <w:szCs w:val="32"/>
          <w:shd w:val="clear" w:fill="FFFFFF"/>
          <w:vertAlign w:val="baseline"/>
        </w:rPr>
      </w:pPr>
      <w:r>
        <w:rPr>
          <w:rFonts w:hint="eastAsia" w:ascii="仿宋_GB2312" w:hAnsi="Calibri" w:eastAsia="仿宋_GB2312" w:cs="仿宋_GB2312"/>
          <w:i w:val="0"/>
          <w:caps w:val="0"/>
          <w:color w:val="000000"/>
          <w:spacing w:val="0"/>
          <w:sz w:val="32"/>
          <w:szCs w:val="32"/>
          <w:shd w:val="clear" w:fill="FFFFFF"/>
          <w:vertAlign w:val="baseline"/>
        </w:rPr>
        <w:t>英大传媒集团</w:t>
      </w:r>
      <w:r>
        <w:rPr>
          <w:rFonts w:hint="eastAsia" w:ascii="仿宋_GB2312" w:hAnsi="Calibri" w:eastAsia="仿宋_GB2312" w:cs="仿宋_GB2312"/>
          <w:i w:val="0"/>
          <w:caps w:val="0"/>
          <w:color w:val="000000"/>
          <w:spacing w:val="0"/>
          <w:sz w:val="32"/>
          <w:szCs w:val="32"/>
          <w:shd w:val="clear" w:fill="FFFFFF"/>
          <w:vertAlign w:val="baseline"/>
          <w:lang w:eastAsia="zh-CN"/>
        </w:rPr>
        <w:t>是国家电网有限公司唯一的直属文化传媒企业，</w:t>
      </w:r>
      <w:r>
        <w:rPr>
          <w:rFonts w:hint="eastAsia" w:ascii="仿宋_GB2312" w:hAnsi="Calibri" w:eastAsia="仿宋_GB2312" w:cs="仿宋_GB2312"/>
          <w:i w:val="0"/>
          <w:caps w:val="0"/>
          <w:color w:val="000000"/>
          <w:spacing w:val="0"/>
          <w:sz w:val="32"/>
          <w:szCs w:val="32"/>
          <w:shd w:val="clear" w:fill="FFFFFF"/>
          <w:vertAlign w:val="baseline"/>
        </w:rPr>
        <w:t>以新闻、出版</w:t>
      </w:r>
      <w:r>
        <w:rPr>
          <w:rFonts w:hint="eastAsia" w:ascii="仿宋_GB2312" w:hAnsi="Calibri" w:eastAsia="仿宋_GB2312" w:cs="仿宋_GB2312"/>
          <w:i w:val="0"/>
          <w:caps w:val="0"/>
          <w:color w:val="000000"/>
          <w:spacing w:val="0"/>
          <w:sz w:val="32"/>
          <w:szCs w:val="32"/>
          <w:shd w:val="clear" w:fill="FFFFFF"/>
          <w:vertAlign w:val="baseline"/>
          <w:lang w:eastAsia="zh-CN"/>
        </w:rPr>
        <w:t>、品牌</w:t>
      </w:r>
      <w:r>
        <w:rPr>
          <w:rFonts w:hint="eastAsia" w:ascii="仿宋_GB2312" w:hAnsi="Calibri" w:eastAsia="仿宋_GB2312" w:cs="仿宋_GB2312"/>
          <w:i w:val="0"/>
          <w:caps w:val="0"/>
          <w:color w:val="000000"/>
          <w:spacing w:val="0"/>
          <w:sz w:val="32"/>
          <w:szCs w:val="32"/>
          <w:shd w:val="clear" w:fill="FFFFFF"/>
          <w:vertAlign w:val="baseline"/>
        </w:rPr>
        <w:t>为核心业务</w:t>
      </w:r>
      <w:r>
        <w:rPr>
          <w:rFonts w:hint="eastAsia" w:ascii="仿宋_GB2312" w:hAnsi="Calibri" w:eastAsia="仿宋_GB2312" w:cs="仿宋_GB2312"/>
          <w:i w:val="0"/>
          <w:caps w:val="0"/>
          <w:color w:val="000000"/>
          <w:spacing w:val="0"/>
          <w:sz w:val="32"/>
          <w:szCs w:val="32"/>
          <w:shd w:val="clear" w:fill="FFFFFF"/>
          <w:vertAlign w:val="baseline"/>
          <w:lang w:eastAsia="zh-CN"/>
        </w:rPr>
        <w:t>，是公司宣传战线的“排头兵”和“中流砥柱”</w:t>
      </w:r>
      <w:r>
        <w:rPr>
          <w:rFonts w:hint="eastAsia" w:ascii="仿宋_GB2312" w:hAnsi="Calibri" w:eastAsia="仿宋_GB2312" w:cs="仿宋_GB2312"/>
          <w:i w:val="0"/>
          <w:caps w:val="0"/>
          <w:color w:val="000000"/>
          <w:spacing w:val="0"/>
          <w:sz w:val="32"/>
          <w:szCs w:val="32"/>
          <w:shd w:val="clear" w:fill="FFFFFF"/>
          <w:vertAlign w:val="baseline"/>
        </w:rPr>
        <w:t>。</w:t>
      </w:r>
      <w:r>
        <w:rPr>
          <w:rFonts w:hint="eastAsia" w:ascii="仿宋_GB2312" w:hAnsi="Calibri" w:eastAsia="仿宋_GB2312" w:cs="仿宋_GB2312"/>
          <w:i w:val="0"/>
          <w:caps w:val="0"/>
          <w:color w:val="000000"/>
          <w:spacing w:val="0"/>
          <w:sz w:val="32"/>
          <w:szCs w:val="32"/>
          <w:shd w:val="clear" w:fill="FFFFFF"/>
          <w:vertAlign w:val="baseline"/>
          <w:lang w:eastAsia="zh-CN"/>
        </w:rPr>
        <w:t>下设</w:t>
      </w:r>
      <w:r>
        <w:rPr>
          <w:rFonts w:hint="eastAsia" w:ascii="仿宋_GB2312" w:hAnsi="Calibri" w:eastAsia="仿宋_GB2312" w:cs="仿宋_GB2312"/>
          <w:i w:val="0"/>
          <w:caps w:val="0"/>
          <w:color w:val="000000"/>
          <w:spacing w:val="0"/>
          <w:sz w:val="32"/>
          <w:szCs w:val="32"/>
          <w:shd w:val="clear" w:fill="FFFFFF"/>
          <w:vertAlign w:val="baseline"/>
        </w:rPr>
        <w:t>《国家电网报》社有限公司、中国电力出版社有限公司、国网卓越科技文化（北京）有限公司、英大传媒投资集团南京有限公司、英大传媒投资集团武汉有限公司、英大传媒（上海）有限公司</w:t>
      </w:r>
      <w:r>
        <w:rPr>
          <w:rFonts w:hint="eastAsia" w:ascii="仿宋_GB2312" w:hAnsi="Calibri" w:eastAsia="仿宋_GB2312" w:cs="仿宋_GB2312"/>
          <w:i w:val="0"/>
          <w:caps w:val="0"/>
          <w:color w:val="000000"/>
          <w:spacing w:val="0"/>
          <w:sz w:val="32"/>
          <w:szCs w:val="32"/>
          <w:shd w:val="clear" w:fill="FFFFFF"/>
          <w:vertAlign w:val="baseline"/>
          <w:lang w:eastAsia="zh-CN"/>
        </w:rPr>
        <w:t>等</w:t>
      </w:r>
      <w:r>
        <w:rPr>
          <w:rFonts w:hint="eastAsia" w:ascii="仿宋_GB2312" w:hAnsi="Calibri" w:eastAsia="仿宋_GB2312" w:cs="仿宋_GB2312"/>
          <w:i w:val="0"/>
          <w:caps w:val="0"/>
          <w:color w:val="000000"/>
          <w:spacing w:val="0"/>
          <w:sz w:val="32"/>
          <w:szCs w:val="32"/>
          <w:shd w:val="clear" w:fill="FFFFFF"/>
          <w:vertAlign w:val="baseline"/>
          <w:lang w:val="en-US" w:eastAsia="zh-CN"/>
        </w:rPr>
        <w:t>6个全资子公司</w:t>
      </w:r>
      <w:r>
        <w:rPr>
          <w:rFonts w:hint="eastAsia" w:ascii="仿宋_GB2312" w:hAnsi="Calibri" w:eastAsia="仿宋_GB2312" w:cs="仿宋_GB2312"/>
          <w:i w:val="0"/>
          <w:caps w:val="0"/>
          <w:color w:val="000000"/>
          <w:spacing w:val="0"/>
          <w:sz w:val="32"/>
          <w:szCs w:val="32"/>
          <w:shd w:val="clear" w:fill="FFFFFF"/>
          <w:vertAlign w:val="baselin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_GB2312" w:hAnsi="Calibri" w:eastAsia="仿宋_GB2312" w:cs="仿宋_GB2312"/>
          <w:i w:val="0"/>
          <w:caps w:val="0"/>
          <w:color w:val="000000"/>
          <w:spacing w:val="0"/>
          <w:sz w:val="32"/>
          <w:szCs w:val="32"/>
          <w:shd w:val="clear" w:fill="FFFFFF"/>
          <w:vertAlign w:val="baseline"/>
        </w:rPr>
      </w:pPr>
      <w:r>
        <w:rPr>
          <w:rFonts w:hint="eastAsia" w:ascii="仿宋_GB2312" w:hAnsi="Calibri" w:eastAsia="仿宋_GB2312" w:cs="仿宋_GB2312"/>
          <w:i w:val="0"/>
          <w:caps w:val="0"/>
          <w:color w:val="000000"/>
          <w:spacing w:val="0"/>
          <w:sz w:val="32"/>
          <w:szCs w:val="32"/>
          <w:shd w:val="clear" w:fill="FFFFFF"/>
          <w:vertAlign w:val="baseline"/>
          <w:lang w:eastAsia="zh-CN"/>
        </w:rPr>
        <w:t>英大传媒集团</w:t>
      </w:r>
      <w:r>
        <w:rPr>
          <w:rFonts w:hint="eastAsia" w:ascii="仿宋_GB2312" w:hAnsi="Calibri" w:eastAsia="仿宋_GB2312" w:cs="仿宋_GB2312"/>
          <w:i w:val="0"/>
          <w:caps w:val="0"/>
          <w:color w:val="000000"/>
          <w:spacing w:val="0"/>
          <w:sz w:val="32"/>
          <w:szCs w:val="32"/>
          <w:shd w:val="clear" w:fill="FFFFFF"/>
          <w:vertAlign w:val="baseline"/>
        </w:rPr>
        <w:t>旗下拥有《国家电网报》《亮报》《国家电网》《能源评论》《英大金融》《供用电》《脊梁》《水电与抽水蓄能》等</w:t>
      </w:r>
      <w:r>
        <w:rPr>
          <w:rFonts w:hint="eastAsia" w:ascii="仿宋_GB2312" w:hAnsi="Calibri" w:eastAsia="仿宋_GB2312" w:cs="仿宋_GB2312"/>
          <w:i w:val="0"/>
          <w:caps w:val="0"/>
          <w:color w:val="000000"/>
          <w:spacing w:val="0"/>
          <w:sz w:val="32"/>
          <w:szCs w:val="32"/>
          <w:shd w:val="clear" w:fill="FFFFFF"/>
          <w:vertAlign w:val="baseline"/>
          <w:lang w:eastAsia="zh-CN"/>
        </w:rPr>
        <w:t>报刊</w:t>
      </w:r>
      <w:r>
        <w:rPr>
          <w:rFonts w:hint="eastAsia" w:ascii="仿宋_GB2312" w:hAnsi="Calibri" w:eastAsia="仿宋_GB2312" w:cs="仿宋_GB2312"/>
          <w:i w:val="0"/>
          <w:caps w:val="0"/>
          <w:color w:val="000000"/>
          <w:spacing w:val="0"/>
          <w:sz w:val="32"/>
          <w:szCs w:val="32"/>
          <w:shd w:val="clear" w:fill="FFFFFF"/>
          <w:vertAlign w:val="baseline"/>
        </w:rPr>
        <w:t>，拥有以电网头条“一端三微”（客户端、微信、微博、微视频）为旗舰，以国家电网报、闪亮播报等微信公众号为支撑的新媒体矩阵</w:t>
      </w:r>
      <w:r>
        <w:rPr>
          <w:rFonts w:hint="eastAsia" w:ascii="仿宋_GB2312" w:hAnsi="Calibri" w:eastAsia="仿宋_GB2312" w:cs="仿宋_GB2312"/>
          <w:i w:val="0"/>
          <w:caps w:val="0"/>
          <w:color w:val="000000"/>
          <w:spacing w:val="0"/>
          <w:sz w:val="32"/>
          <w:szCs w:val="32"/>
          <w:shd w:val="clear" w:fill="FFFFFF"/>
          <w:vertAlign w:val="baseline"/>
          <w:lang w:eastAsia="zh-CN"/>
        </w:rPr>
        <w:t>，</w:t>
      </w:r>
      <w:r>
        <w:rPr>
          <w:rFonts w:hint="eastAsia" w:ascii="仿宋_GB2312" w:hAnsi="Calibri" w:eastAsia="仿宋_GB2312" w:cs="仿宋_GB2312"/>
          <w:i w:val="0"/>
          <w:caps w:val="0"/>
          <w:color w:val="000000"/>
          <w:spacing w:val="0"/>
          <w:sz w:val="32"/>
          <w:szCs w:val="32"/>
          <w:shd w:val="clear" w:fill="FFFFFF"/>
          <w:vertAlign w:val="baseline"/>
        </w:rPr>
        <w:t>同时开展</w:t>
      </w:r>
      <w:r>
        <w:rPr>
          <w:rFonts w:hint="eastAsia" w:ascii="仿宋_GB2312" w:hAnsi="Calibri" w:eastAsia="仿宋_GB2312" w:cs="仿宋_GB2312"/>
          <w:i w:val="0"/>
          <w:caps w:val="0"/>
          <w:color w:val="000000"/>
          <w:spacing w:val="0"/>
          <w:sz w:val="32"/>
          <w:szCs w:val="32"/>
          <w:shd w:val="clear" w:fill="FFFFFF"/>
          <w:vertAlign w:val="baseline"/>
          <w:lang w:eastAsia="zh-CN"/>
        </w:rPr>
        <w:t>宣传片和专题片拍摄制作、</w:t>
      </w:r>
      <w:r>
        <w:rPr>
          <w:rFonts w:hint="eastAsia" w:ascii="仿宋_GB2312" w:hAnsi="Calibri" w:eastAsia="仿宋_GB2312" w:cs="仿宋_GB2312"/>
          <w:i w:val="0"/>
          <w:caps w:val="0"/>
          <w:color w:val="000000"/>
          <w:spacing w:val="0"/>
          <w:sz w:val="32"/>
          <w:szCs w:val="32"/>
          <w:shd w:val="clear" w:fill="FFFFFF"/>
          <w:vertAlign w:val="baseline"/>
        </w:rPr>
        <w:t>品牌策划、展览</w:t>
      </w:r>
      <w:r>
        <w:rPr>
          <w:rFonts w:hint="eastAsia" w:ascii="仿宋_GB2312" w:hAnsi="Calibri" w:eastAsia="仿宋_GB2312" w:cs="仿宋_GB2312"/>
          <w:i w:val="0"/>
          <w:caps w:val="0"/>
          <w:color w:val="000000"/>
          <w:spacing w:val="0"/>
          <w:sz w:val="32"/>
          <w:szCs w:val="32"/>
          <w:shd w:val="clear" w:fill="FFFFFF"/>
          <w:vertAlign w:val="baseline"/>
          <w:lang w:eastAsia="zh-CN"/>
        </w:rPr>
        <w:t>展示、</w:t>
      </w:r>
      <w:r>
        <w:rPr>
          <w:rFonts w:hint="eastAsia" w:ascii="仿宋_GB2312" w:hAnsi="Calibri" w:eastAsia="仿宋_GB2312" w:cs="仿宋_GB2312"/>
          <w:i w:val="0"/>
          <w:caps w:val="0"/>
          <w:color w:val="000000"/>
          <w:spacing w:val="0"/>
          <w:sz w:val="32"/>
          <w:szCs w:val="32"/>
          <w:shd w:val="clear" w:fill="FFFFFF"/>
          <w:vertAlign w:val="baseline"/>
        </w:rPr>
        <w:t>会议</w:t>
      </w:r>
      <w:r>
        <w:rPr>
          <w:rFonts w:hint="eastAsia" w:ascii="仿宋_GB2312" w:hAnsi="Calibri" w:eastAsia="仿宋_GB2312" w:cs="仿宋_GB2312"/>
          <w:i w:val="0"/>
          <w:caps w:val="0"/>
          <w:color w:val="000000"/>
          <w:spacing w:val="0"/>
          <w:sz w:val="32"/>
          <w:szCs w:val="32"/>
          <w:shd w:val="clear" w:fill="FFFFFF"/>
          <w:vertAlign w:val="baseline"/>
          <w:lang w:eastAsia="zh-CN"/>
        </w:rPr>
        <w:t>服务</w:t>
      </w:r>
      <w:r>
        <w:rPr>
          <w:rFonts w:hint="eastAsia" w:ascii="仿宋_GB2312" w:hAnsi="Calibri" w:eastAsia="仿宋_GB2312" w:cs="仿宋_GB2312"/>
          <w:i w:val="0"/>
          <w:caps w:val="0"/>
          <w:color w:val="000000"/>
          <w:spacing w:val="0"/>
          <w:sz w:val="32"/>
          <w:szCs w:val="32"/>
          <w:shd w:val="clear" w:fill="FFFFFF"/>
          <w:vertAlign w:val="baseline"/>
        </w:rPr>
        <w:t>、广告营销、装帧设计</w:t>
      </w:r>
      <w:r>
        <w:rPr>
          <w:rFonts w:hint="eastAsia" w:ascii="仿宋_GB2312" w:hAnsi="Calibri" w:eastAsia="仿宋_GB2312" w:cs="仿宋_GB2312"/>
          <w:i w:val="0"/>
          <w:caps w:val="0"/>
          <w:color w:val="000000"/>
          <w:spacing w:val="0"/>
          <w:sz w:val="32"/>
          <w:szCs w:val="32"/>
          <w:shd w:val="clear" w:fill="FFFFFF"/>
          <w:vertAlign w:val="baseline"/>
          <w:lang w:eastAsia="zh-CN"/>
        </w:rPr>
        <w:t>等</w:t>
      </w:r>
      <w:r>
        <w:rPr>
          <w:rFonts w:hint="eastAsia" w:ascii="仿宋_GB2312" w:hAnsi="Calibri" w:eastAsia="仿宋_GB2312" w:cs="仿宋_GB2312"/>
          <w:i w:val="0"/>
          <w:caps w:val="0"/>
          <w:color w:val="000000"/>
          <w:spacing w:val="0"/>
          <w:sz w:val="32"/>
          <w:szCs w:val="32"/>
          <w:shd w:val="clear" w:fill="FFFFFF"/>
          <w:vertAlign w:val="baseline"/>
        </w:rPr>
        <w:t>业务。年出版发行电力、电子、教材、建筑、</w:t>
      </w:r>
      <w:r>
        <w:rPr>
          <w:rFonts w:hint="eastAsia" w:ascii="仿宋_GB2312" w:hAnsi="Calibri" w:eastAsia="仿宋_GB2312" w:cs="仿宋_GB2312"/>
          <w:i w:val="0"/>
          <w:caps w:val="0"/>
          <w:color w:val="000000"/>
          <w:spacing w:val="0"/>
          <w:sz w:val="32"/>
          <w:szCs w:val="32"/>
          <w:shd w:val="clear" w:fill="FFFFFF"/>
          <w:vertAlign w:val="baseline"/>
          <w:lang w:eastAsia="zh-CN"/>
        </w:rPr>
        <w:t>标准</w:t>
      </w:r>
      <w:r>
        <w:rPr>
          <w:rFonts w:hint="eastAsia" w:ascii="仿宋_GB2312" w:hAnsi="Calibri" w:eastAsia="仿宋_GB2312" w:cs="仿宋_GB2312"/>
          <w:i w:val="0"/>
          <w:caps w:val="0"/>
          <w:color w:val="000000"/>
          <w:spacing w:val="0"/>
          <w:sz w:val="32"/>
          <w:szCs w:val="32"/>
          <w:shd w:val="clear" w:fill="FFFFFF"/>
          <w:vertAlign w:val="baseline"/>
        </w:rPr>
        <w:t>等领域图书、音像电子产品3000多种</w:t>
      </w:r>
      <w:r>
        <w:rPr>
          <w:rFonts w:hint="eastAsia" w:ascii="仿宋_GB2312" w:hAnsi="Calibri" w:eastAsia="仿宋_GB2312" w:cs="仿宋_GB2312"/>
          <w:i w:val="0"/>
          <w:caps w:val="0"/>
          <w:color w:val="000000"/>
          <w:spacing w:val="0"/>
          <w:sz w:val="32"/>
          <w:szCs w:val="32"/>
          <w:shd w:val="clear" w:fill="FFFFFF"/>
          <w:vertAlign w:val="baseline"/>
          <w:lang w:eastAsia="zh-CN"/>
        </w:rPr>
        <w:t>。</w:t>
      </w:r>
      <w:r>
        <w:rPr>
          <w:rFonts w:hint="eastAsia" w:ascii="仿宋_GB2312" w:hAnsi="Calibri" w:eastAsia="仿宋_GB2312" w:cs="仿宋_GB2312"/>
          <w:i w:val="0"/>
          <w:caps w:val="0"/>
          <w:color w:val="000000"/>
          <w:spacing w:val="0"/>
          <w:sz w:val="32"/>
          <w:szCs w:val="32"/>
          <w:shd w:val="clear" w:fill="FFFFFF"/>
          <w:vertAlign w:val="baseline"/>
        </w:rPr>
        <w:t>运营国家电网有限公司共享实验室支撑平台中国电力百科网，提供电力专业科技知识资源服务</w:t>
      </w:r>
      <w:r>
        <w:rPr>
          <w:rFonts w:hint="eastAsia" w:ascii="仿宋_GB2312" w:hAnsi="Calibri" w:eastAsia="仿宋_GB2312" w:cs="仿宋_GB2312"/>
          <w:i w:val="0"/>
          <w:caps w:val="0"/>
          <w:color w:val="000000"/>
          <w:spacing w:val="0"/>
          <w:sz w:val="32"/>
          <w:szCs w:val="32"/>
          <w:shd w:val="clear" w:fill="FFFFFF"/>
          <w:vertAlign w:val="baseline"/>
          <w:lang w:eastAsia="zh-CN"/>
        </w:rPr>
        <w:t>。</w:t>
      </w:r>
      <w:r>
        <w:rPr>
          <w:rFonts w:hint="eastAsia" w:ascii="仿宋_GB2312" w:hAnsi="Calibri" w:eastAsia="仿宋_GB2312" w:cs="仿宋_GB2312"/>
          <w:i w:val="0"/>
          <w:caps w:val="0"/>
          <w:color w:val="000000"/>
          <w:spacing w:val="0"/>
          <w:sz w:val="32"/>
          <w:szCs w:val="32"/>
          <w:shd w:val="clear" w:fill="FFFFFF"/>
          <w:vertAlign w:val="baseline"/>
        </w:rPr>
        <w:t>运营国家电网文化服务平台</w:t>
      </w:r>
      <w:r>
        <w:rPr>
          <w:rFonts w:hint="eastAsia" w:ascii="仿宋_GB2312" w:hAnsi="Calibri" w:eastAsia="仿宋_GB2312" w:cs="仿宋_GB2312"/>
          <w:i w:val="0"/>
          <w:caps w:val="0"/>
          <w:color w:val="000000"/>
          <w:spacing w:val="0"/>
          <w:sz w:val="32"/>
          <w:szCs w:val="32"/>
          <w:shd w:val="clear" w:fill="FFFFFF"/>
          <w:vertAlign w:val="baseline"/>
          <w:lang w:eastAsia="zh-CN"/>
        </w:rPr>
        <w:t>“</w:t>
      </w:r>
      <w:r>
        <w:rPr>
          <w:rFonts w:hint="eastAsia" w:ascii="仿宋_GB2312" w:hAnsi="Calibri" w:eastAsia="仿宋_GB2312" w:cs="仿宋_GB2312"/>
          <w:i w:val="0"/>
          <w:caps w:val="0"/>
          <w:color w:val="000000"/>
          <w:spacing w:val="0"/>
          <w:sz w:val="32"/>
          <w:szCs w:val="32"/>
          <w:shd w:val="clear" w:fill="FFFFFF"/>
          <w:vertAlign w:val="baseline"/>
        </w:rPr>
        <w:t>书香国网</w:t>
      </w:r>
      <w:r>
        <w:rPr>
          <w:rFonts w:hint="eastAsia" w:ascii="仿宋_GB2312" w:hAnsi="Calibri" w:eastAsia="仿宋_GB2312" w:cs="仿宋_GB2312"/>
          <w:i w:val="0"/>
          <w:caps w:val="0"/>
          <w:color w:val="000000"/>
          <w:spacing w:val="0"/>
          <w:sz w:val="32"/>
          <w:szCs w:val="32"/>
          <w:shd w:val="clear" w:fill="FFFFFF"/>
          <w:vertAlign w:val="baseline"/>
          <w:lang w:eastAsia="zh-CN"/>
        </w:rPr>
        <w:t>”</w:t>
      </w:r>
      <w:r>
        <w:rPr>
          <w:rFonts w:hint="eastAsia" w:ascii="仿宋_GB2312" w:hAnsi="Calibri" w:eastAsia="仿宋_GB2312" w:cs="仿宋_GB2312"/>
          <w:i w:val="0"/>
          <w:caps w:val="0"/>
          <w:color w:val="000000"/>
          <w:spacing w:val="0"/>
          <w:sz w:val="32"/>
          <w:szCs w:val="32"/>
          <w:shd w:val="clear" w:fill="FFFFFF"/>
          <w:vertAlign w:val="baseline"/>
        </w:rPr>
        <w:t>数字平台。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_GB2312" w:hAnsi="Calibri" w:eastAsia="仿宋_GB2312" w:cs="仿宋_GB2312"/>
          <w:i w:val="0"/>
          <w:caps w:val="0"/>
          <w:color w:val="000000"/>
          <w:spacing w:val="0"/>
          <w:sz w:val="32"/>
          <w:szCs w:val="32"/>
          <w:shd w:val="clear" w:fill="FFFFFF"/>
          <w:vertAlign w:val="baseline"/>
        </w:rPr>
      </w:pPr>
      <w:r>
        <w:rPr>
          <w:rFonts w:hint="eastAsia" w:ascii="仿宋_GB2312" w:hAnsi="Calibri" w:eastAsia="仿宋_GB2312" w:cs="仿宋_GB2312"/>
          <w:i w:val="0"/>
          <w:caps w:val="0"/>
          <w:color w:val="000000"/>
          <w:spacing w:val="0"/>
          <w:sz w:val="32"/>
          <w:szCs w:val="32"/>
          <w:shd w:val="clear" w:fill="FFFFFF"/>
          <w:vertAlign w:val="baseline"/>
          <w:lang w:val="en-US" w:eastAsia="zh-CN"/>
        </w:rPr>
        <w:t>了解更多</w:t>
      </w:r>
      <w:r>
        <w:rPr>
          <w:rFonts w:hint="eastAsia" w:ascii="仿宋_GB2312" w:hAnsi="Calibri" w:eastAsia="仿宋_GB2312" w:cs="仿宋_GB2312"/>
          <w:i w:val="0"/>
          <w:caps w:val="0"/>
          <w:color w:val="000000"/>
          <w:spacing w:val="0"/>
          <w:sz w:val="32"/>
          <w:szCs w:val="32"/>
          <w:shd w:val="clear" w:fill="FFFFFF"/>
          <w:vertAlign w:val="baseline"/>
        </w:rPr>
        <w:t>英大传媒集团</w:t>
      </w:r>
      <w:r>
        <w:rPr>
          <w:rFonts w:hint="eastAsia" w:ascii="仿宋_GB2312" w:hAnsi="Calibri" w:eastAsia="仿宋_GB2312" w:cs="仿宋_GB2312"/>
          <w:i w:val="0"/>
          <w:caps w:val="0"/>
          <w:color w:val="000000"/>
          <w:spacing w:val="0"/>
          <w:sz w:val="32"/>
          <w:szCs w:val="32"/>
          <w:shd w:val="clear" w:fill="FFFFFF"/>
          <w:vertAlign w:val="baseline"/>
          <w:lang w:eastAsia="zh-CN"/>
        </w:rPr>
        <w:t>工作</w:t>
      </w:r>
      <w:r>
        <w:rPr>
          <w:rFonts w:hint="eastAsia" w:ascii="仿宋_GB2312" w:hAnsi="Calibri" w:eastAsia="仿宋_GB2312" w:cs="仿宋_GB2312"/>
          <w:i w:val="0"/>
          <w:caps w:val="0"/>
          <w:color w:val="000000"/>
          <w:spacing w:val="0"/>
          <w:sz w:val="32"/>
          <w:szCs w:val="32"/>
          <w:shd w:val="clear" w:fill="FFFFFF"/>
          <w:vertAlign w:val="baseline"/>
        </w:rPr>
        <w:t>情况请浏览</w:t>
      </w:r>
      <w:r>
        <w:rPr>
          <w:rFonts w:hint="eastAsia" w:ascii="仿宋_GB2312" w:hAnsi="Calibri" w:eastAsia="仿宋_GB2312" w:cs="仿宋_GB2312"/>
          <w:i w:val="0"/>
          <w:caps w:val="0"/>
          <w:color w:val="000000"/>
          <w:spacing w:val="0"/>
          <w:sz w:val="32"/>
          <w:szCs w:val="32"/>
          <w:shd w:val="clear" w:fill="FFFFFF"/>
          <w:vertAlign w:val="baseline"/>
          <w:lang w:eastAsia="zh-CN"/>
        </w:rPr>
        <w:t>：</w:t>
      </w:r>
      <w:r>
        <w:rPr>
          <w:rFonts w:hint="eastAsia" w:ascii="仿宋_GB2312" w:hAnsi="Calibri" w:eastAsia="仿宋_GB2312" w:cs="仿宋_GB2312"/>
          <w:i w:val="0"/>
          <w:caps w:val="0"/>
          <w:color w:val="000000"/>
          <w:spacing w:val="0"/>
          <w:sz w:val="32"/>
          <w:szCs w:val="32"/>
          <w:shd w:val="clear" w:fill="FFFFFF"/>
          <w:vertAlign w:val="baseline"/>
        </w:rPr>
        <w:t>http://</w:t>
      </w:r>
      <w:r>
        <w:rPr>
          <w:rFonts w:hint="eastAsia" w:ascii="仿宋_GB2312" w:hAnsi="Calibri" w:eastAsia="仿宋_GB2312" w:cs="仿宋_GB2312"/>
          <w:i w:val="0"/>
          <w:caps w:val="0"/>
          <w:color w:val="000000"/>
          <w:spacing w:val="0"/>
          <w:sz w:val="32"/>
          <w:szCs w:val="32"/>
          <w:shd w:val="clear" w:fill="FFFFFF"/>
          <w:vertAlign w:val="baseline"/>
          <w:lang w:val="en-US" w:eastAsia="zh-CN"/>
        </w:rPr>
        <w:t>www.indaa.com.cn</w:t>
      </w:r>
      <w:r>
        <w:rPr>
          <w:rFonts w:hint="eastAsia" w:ascii="仿宋_GB2312" w:hAnsi="Calibri" w:eastAsia="仿宋_GB2312" w:cs="仿宋_GB2312"/>
          <w:i w:val="0"/>
          <w:caps w:val="0"/>
          <w:color w:val="000000"/>
          <w:spacing w:val="0"/>
          <w:sz w:val="32"/>
          <w:szCs w:val="32"/>
          <w:shd w:val="clear" w:fill="FFFFFF"/>
          <w:vertAlign w:val="baseline"/>
        </w:rPr>
        <w:t>。愿</w:t>
      </w:r>
      <w:r>
        <w:rPr>
          <w:rFonts w:hint="eastAsia" w:ascii="仿宋_GB2312" w:hAnsi="Calibri" w:eastAsia="仿宋_GB2312" w:cs="仿宋_GB2312"/>
          <w:i w:val="0"/>
          <w:caps w:val="0"/>
          <w:color w:val="000000"/>
          <w:spacing w:val="0"/>
          <w:sz w:val="32"/>
          <w:szCs w:val="32"/>
          <w:shd w:val="clear" w:fill="FFFFFF"/>
          <w:vertAlign w:val="baseline"/>
          <w:lang w:eastAsia="zh-CN"/>
        </w:rPr>
        <w:t>有志于</w:t>
      </w:r>
      <w:r>
        <w:rPr>
          <w:rFonts w:hint="eastAsia" w:ascii="仿宋_GB2312" w:hAnsi="Calibri" w:eastAsia="仿宋_GB2312" w:cs="仿宋_GB2312"/>
          <w:i w:val="0"/>
          <w:caps w:val="0"/>
          <w:color w:val="000000"/>
          <w:spacing w:val="0"/>
          <w:sz w:val="32"/>
          <w:szCs w:val="32"/>
          <w:shd w:val="clear" w:fill="FFFFFF"/>
          <w:vertAlign w:val="baseline"/>
          <w:lang w:val="en-US" w:eastAsia="zh-CN"/>
        </w:rPr>
        <w:t>国家电网</w:t>
      </w:r>
      <w:r>
        <w:rPr>
          <w:rFonts w:hint="eastAsia" w:ascii="仿宋_GB2312" w:hAnsi="Calibri" w:eastAsia="仿宋_GB2312" w:cs="仿宋_GB2312"/>
          <w:i w:val="0"/>
          <w:caps w:val="0"/>
          <w:color w:val="000000"/>
          <w:spacing w:val="0"/>
          <w:sz w:val="32"/>
          <w:szCs w:val="32"/>
          <w:shd w:val="clear" w:fill="FFFFFF"/>
          <w:vertAlign w:val="baseline"/>
          <w:lang w:eastAsia="zh-CN"/>
        </w:rPr>
        <w:t>公司新闻出版事业的</w:t>
      </w:r>
      <w:r>
        <w:rPr>
          <w:rFonts w:hint="default" w:ascii="仿宋_GB2312" w:hAnsi="Calibri" w:eastAsia="仿宋_GB2312" w:cs="仿宋_GB2312"/>
          <w:i w:val="0"/>
          <w:caps w:val="0"/>
          <w:color w:val="000000"/>
          <w:spacing w:val="0"/>
          <w:sz w:val="32"/>
          <w:szCs w:val="32"/>
          <w:shd w:val="clear" w:fill="FFFFFF"/>
          <w:vertAlign w:val="baseline"/>
        </w:rPr>
        <w:t>广大青年英才</w:t>
      </w:r>
      <w:r>
        <w:rPr>
          <w:rFonts w:hint="eastAsia" w:ascii="仿宋_GB2312" w:hAnsi="Calibri" w:eastAsia="仿宋_GB2312" w:cs="仿宋_GB2312"/>
          <w:i w:val="0"/>
          <w:caps w:val="0"/>
          <w:color w:val="000000"/>
          <w:spacing w:val="0"/>
          <w:sz w:val="32"/>
          <w:szCs w:val="32"/>
          <w:shd w:val="clear" w:fill="FFFFFF"/>
          <w:vertAlign w:val="baseline"/>
        </w:rPr>
        <w:t>与我们共创一流新型传媒集团。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default" w:ascii="方正黑体_GBK" w:hAnsi="方正黑体_GBK" w:eastAsia="方正黑体_GBK" w:cs="方正黑体_GBK"/>
          <w:b/>
          <w:bCs/>
          <w:i w:val="0"/>
          <w:caps w:val="0"/>
          <w:color w:val="000000"/>
          <w:spacing w:val="0"/>
          <w:sz w:val="32"/>
          <w:szCs w:val="32"/>
          <w:shd w:val="clear" w:fill="FFFFFF"/>
          <w:vertAlign w:val="baseline"/>
        </w:rPr>
      </w:pPr>
      <w:r>
        <w:rPr>
          <w:rFonts w:hint="default" w:ascii="仿宋_GB2312" w:hAnsi="Calibri" w:eastAsia="仿宋_GB2312" w:cs="仿宋_GB2312"/>
          <w:b/>
          <w:bCs/>
          <w:i w:val="0"/>
          <w:caps w:val="0"/>
          <w:color w:val="000000"/>
          <w:spacing w:val="0"/>
          <w:sz w:val="32"/>
          <w:szCs w:val="32"/>
          <w:shd w:val="clear" w:fill="FFFFFF"/>
          <w:vertAlign w:val="baseline"/>
        </w:rPr>
        <w:t> </w:t>
      </w:r>
      <w:r>
        <w:rPr>
          <w:rFonts w:hint="default" w:ascii="方正黑体_GBK" w:hAnsi="方正黑体_GBK" w:eastAsia="方正黑体_GBK" w:cs="方正黑体_GBK"/>
          <w:b/>
          <w:bCs/>
          <w:i w:val="0"/>
          <w:caps w:val="0"/>
          <w:color w:val="000000"/>
          <w:spacing w:val="0"/>
          <w:sz w:val="32"/>
          <w:szCs w:val="32"/>
          <w:shd w:val="clear" w:fill="FFFFFF"/>
          <w:vertAlign w:val="baseline"/>
        </w:rPr>
        <w:t>二、招聘需求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此次招聘合计共招聘岗位</w:t>
      </w:r>
      <w:r>
        <w:rPr>
          <w:rFonts w:hint="eastAsia" w:ascii="仿宋_GB2312" w:hAnsi="Calibri" w:eastAsia="仿宋_GB2312" w:cs="仿宋_GB2312"/>
          <w:i w:val="0"/>
          <w:caps w:val="0"/>
          <w:color w:val="000000"/>
          <w:spacing w:val="0"/>
          <w:sz w:val="32"/>
          <w:szCs w:val="32"/>
          <w:shd w:val="clear" w:fill="FFFFFF"/>
          <w:vertAlign w:val="baseline"/>
          <w:lang w:val="en-US" w:eastAsia="zh-CN"/>
        </w:rPr>
        <w:t>5</w:t>
      </w:r>
      <w:r>
        <w:rPr>
          <w:rFonts w:hint="default" w:ascii="仿宋_GB2312" w:hAnsi="Calibri" w:eastAsia="仿宋_GB2312" w:cs="仿宋_GB2312"/>
          <w:i w:val="0"/>
          <w:caps w:val="0"/>
          <w:color w:val="000000"/>
          <w:spacing w:val="0"/>
          <w:sz w:val="32"/>
          <w:szCs w:val="32"/>
          <w:shd w:val="clear" w:fill="FFFFFF"/>
          <w:vertAlign w:val="baseline"/>
        </w:rPr>
        <w:t>个，</w:t>
      </w:r>
      <w:r>
        <w:rPr>
          <w:rFonts w:hint="eastAsia" w:ascii="仿宋_GB2312" w:hAnsi="Calibri" w:eastAsia="仿宋_GB2312" w:cs="仿宋_GB2312"/>
          <w:i w:val="0"/>
          <w:caps w:val="0"/>
          <w:color w:val="000000"/>
          <w:spacing w:val="0"/>
          <w:sz w:val="32"/>
          <w:szCs w:val="32"/>
          <w:shd w:val="clear" w:fill="FFFFFF"/>
          <w:vertAlign w:val="baseline"/>
          <w:lang w:val="en-US" w:eastAsia="zh-CN"/>
        </w:rPr>
        <w:t>共15</w:t>
      </w:r>
      <w:r>
        <w:rPr>
          <w:rFonts w:hint="default" w:ascii="仿宋_GB2312" w:hAnsi="Calibri" w:eastAsia="仿宋_GB2312" w:cs="仿宋_GB2312"/>
          <w:i w:val="0"/>
          <w:caps w:val="0"/>
          <w:color w:val="000000"/>
          <w:spacing w:val="0"/>
          <w:sz w:val="32"/>
          <w:szCs w:val="32"/>
          <w:shd w:val="clear" w:fill="FFFFFF"/>
          <w:vertAlign w:val="baseline"/>
        </w:rPr>
        <w:t>人，工作地为北京。具体岗位如下：</w:t>
      </w:r>
    </w:p>
    <w:tbl>
      <w:tblPr>
        <w:tblStyle w:val="5"/>
        <w:tblW w:w="8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92"/>
        <w:gridCol w:w="1472"/>
        <w:gridCol w:w="1215"/>
        <w:gridCol w:w="2505"/>
        <w:gridCol w:w="1112"/>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5" w:hRule="atLeast"/>
          <w:jc w:val="center"/>
        </w:trPr>
        <w:tc>
          <w:tcPr>
            <w:tcW w:w="592" w:type="dxa"/>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Calibri" w:hAnsi="Calibri" w:cs="Calibri"/>
                <w:sz w:val="28"/>
                <w:szCs w:val="28"/>
              </w:rPr>
            </w:pPr>
            <w:r>
              <w:rPr>
                <w:rFonts w:hint="default" w:ascii="仿宋_GB2312" w:hAnsi="Calibri" w:eastAsia="仿宋_GB2312" w:cs="仿宋_GB2312"/>
                <w:sz w:val="28"/>
                <w:szCs w:val="28"/>
                <w:vertAlign w:val="baseline"/>
              </w:rPr>
              <w:t>序号</w:t>
            </w:r>
          </w:p>
        </w:tc>
        <w:tc>
          <w:tcPr>
            <w:tcW w:w="1472" w:type="dxa"/>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Calibri" w:hAnsi="Calibri" w:cs="Calibri"/>
                <w:sz w:val="28"/>
                <w:szCs w:val="28"/>
              </w:rPr>
            </w:pPr>
            <w:r>
              <w:rPr>
                <w:rFonts w:hint="default" w:ascii="仿宋_GB2312" w:hAnsi="Calibri" w:eastAsia="仿宋_GB2312" w:cs="仿宋_GB2312"/>
                <w:sz w:val="28"/>
                <w:szCs w:val="28"/>
                <w:vertAlign w:val="baseline"/>
              </w:rPr>
              <w:t>岗位</w:t>
            </w:r>
          </w:p>
        </w:tc>
        <w:tc>
          <w:tcPr>
            <w:tcW w:w="1215" w:type="dxa"/>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rPr>
                <w:rFonts w:hint="default" w:ascii="仿宋_GB2312" w:hAnsi="Calibri" w:eastAsia="仿宋_GB2312" w:cs="仿宋_GB2312"/>
                <w:sz w:val="28"/>
                <w:szCs w:val="28"/>
                <w:vertAlign w:val="baseline"/>
              </w:rPr>
            </w:pPr>
            <w:r>
              <w:rPr>
                <w:rFonts w:hint="default" w:ascii="仿宋_GB2312" w:hAnsi="Calibri" w:eastAsia="仿宋_GB2312" w:cs="仿宋_GB2312"/>
                <w:sz w:val="28"/>
                <w:szCs w:val="28"/>
                <w:vertAlign w:val="baseline"/>
              </w:rPr>
              <w:t>人数*</w:t>
            </w:r>
          </w:p>
        </w:tc>
        <w:tc>
          <w:tcPr>
            <w:tcW w:w="2505" w:type="dxa"/>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Calibri" w:hAnsi="Calibri" w:cs="Calibri"/>
                <w:sz w:val="28"/>
                <w:szCs w:val="28"/>
              </w:rPr>
            </w:pPr>
            <w:r>
              <w:rPr>
                <w:rFonts w:hint="default" w:ascii="仿宋_GB2312" w:hAnsi="Calibri" w:eastAsia="仿宋_GB2312" w:cs="仿宋_GB2312"/>
                <w:sz w:val="28"/>
                <w:szCs w:val="28"/>
                <w:vertAlign w:val="baseline"/>
              </w:rPr>
              <w:t>专业</w:t>
            </w:r>
          </w:p>
        </w:tc>
        <w:tc>
          <w:tcPr>
            <w:tcW w:w="1112" w:type="dxa"/>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仿宋_GB2312" w:hAnsi="Calibri" w:eastAsia="仿宋_GB2312" w:cs="仿宋_GB2312"/>
                <w:sz w:val="28"/>
                <w:szCs w:val="28"/>
                <w:vertAlign w:val="baseline"/>
                <w:lang w:eastAsia="zh-CN"/>
              </w:rPr>
            </w:pPr>
            <w:r>
              <w:rPr>
                <w:rFonts w:hint="eastAsia" w:ascii="仿宋_GB2312" w:hAnsi="Calibri" w:eastAsia="仿宋_GB2312" w:cs="仿宋_GB2312"/>
                <w:sz w:val="28"/>
                <w:szCs w:val="28"/>
                <w:vertAlign w:val="baseline"/>
                <w:lang w:eastAsia="zh-CN"/>
              </w:rPr>
              <w:t>学历要求</w:t>
            </w:r>
          </w:p>
        </w:tc>
        <w:tc>
          <w:tcPr>
            <w:tcW w:w="1295" w:type="dxa"/>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仿宋_GB2312" w:hAnsi="Calibri" w:eastAsia="仿宋_GB2312" w:cs="仿宋_GB2312"/>
                <w:sz w:val="28"/>
                <w:szCs w:val="28"/>
                <w:vertAlign w:val="baseline"/>
                <w:lang w:eastAsia="zh-CN"/>
              </w:rPr>
            </w:pPr>
            <w:r>
              <w:rPr>
                <w:rFonts w:hint="eastAsia" w:ascii="仿宋_GB2312" w:hAnsi="Calibri" w:eastAsia="仿宋_GB2312" w:cs="仿宋_GB2312"/>
                <w:sz w:val="28"/>
                <w:szCs w:val="28"/>
                <w:vertAlign w:val="baseline"/>
                <w:lang w:eastAsia="zh-CN"/>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0" w:hRule="atLeast"/>
          <w:jc w:val="center"/>
        </w:trPr>
        <w:tc>
          <w:tcPr>
            <w:tcW w:w="592"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Calibri" w:hAnsi="Calibri" w:cs="Calibri"/>
                <w:sz w:val="28"/>
                <w:szCs w:val="28"/>
              </w:rPr>
            </w:pPr>
            <w:r>
              <w:rPr>
                <w:rFonts w:hint="default" w:ascii="仿宋_GB2312" w:hAnsi="Calibri" w:eastAsia="仿宋_GB2312" w:cs="仿宋_GB2312"/>
                <w:sz w:val="28"/>
                <w:szCs w:val="28"/>
                <w:vertAlign w:val="baseline"/>
              </w:rPr>
              <w:t>1</w:t>
            </w:r>
          </w:p>
        </w:tc>
        <w:tc>
          <w:tcPr>
            <w:tcW w:w="1472"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Calibri" w:hAnsi="Calibri" w:cs="Calibri"/>
                <w:sz w:val="28"/>
                <w:szCs w:val="28"/>
              </w:rPr>
            </w:pPr>
            <w:r>
              <w:rPr>
                <w:rFonts w:hint="eastAsia" w:ascii="仿宋_GB2312" w:hAnsi="Calibri" w:eastAsia="仿宋_GB2312" w:cs="仿宋_GB2312"/>
                <w:sz w:val="28"/>
                <w:szCs w:val="28"/>
                <w:vertAlign w:val="baseline"/>
                <w:lang w:val="en-US" w:eastAsia="zh-CN"/>
              </w:rPr>
              <w:t>出版</w:t>
            </w:r>
            <w:r>
              <w:rPr>
                <w:rFonts w:hint="default" w:ascii="仿宋_GB2312" w:hAnsi="Calibri" w:eastAsia="仿宋_GB2312" w:cs="仿宋_GB2312"/>
                <w:sz w:val="28"/>
                <w:szCs w:val="28"/>
                <w:vertAlign w:val="baseline"/>
              </w:rPr>
              <w:t>编辑</w:t>
            </w:r>
          </w:p>
        </w:tc>
        <w:tc>
          <w:tcPr>
            <w:tcW w:w="1215"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rPr>
                <w:rFonts w:hint="default" w:ascii="仿宋_GB2312" w:hAnsi="Calibri" w:eastAsia="仿宋_GB2312" w:cs="仿宋_GB2312"/>
                <w:sz w:val="28"/>
                <w:szCs w:val="28"/>
                <w:vertAlign w:val="baseline"/>
              </w:rPr>
            </w:pPr>
            <w:r>
              <w:rPr>
                <w:rFonts w:hint="default" w:ascii="仿宋_GB2312" w:hAnsi="Calibri" w:eastAsia="仿宋_GB2312" w:cs="仿宋_GB2312"/>
                <w:sz w:val="28"/>
                <w:szCs w:val="28"/>
                <w:vertAlign w:val="baseline"/>
              </w:rPr>
              <w:t>约</w:t>
            </w:r>
            <w:r>
              <w:rPr>
                <w:rFonts w:hint="eastAsia" w:ascii="仿宋_GB2312" w:hAnsi="Calibri" w:eastAsia="仿宋_GB2312" w:cs="仿宋_GB2312"/>
                <w:sz w:val="28"/>
                <w:szCs w:val="28"/>
                <w:vertAlign w:val="baseline"/>
                <w:lang w:val="en-US" w:eastAsia="zh-CN"/>
              </w:rPr>
              <w:t>5</w:t>
            </w:r>
            <w:r>
              <w:rPr>
                <w:rFonts w:hint="default" w:ascii="仿宋_GB2312" w:hAnsi="Calibri" w:eastAsia="仿宋_GB2312" w:cs="仿宋_GB2312"/>
                <w:sz w:val="28"/>
                <w:szCs w:val="28"/>
                <w:vertAlign w:val="baseline"/>
              </w:rPr>
              <w:t>人</w:t>
            </w:r>
          </w:p>
        </w:tc>
        <w:tc>
          <w:tcPr>
            <w:tcW w:w="2505"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Calibri" w:hAnsi="Calibri" w:cs="Calibri"/>
                <w:sz w:val="28"/>
                <w:szCs w:val="28"/>
              </w:rPr>
            </w:pPr>
            <w:r>
              <w:rPr>
                <w:rFonts w:hint="default" w:ascii="仿宋_GB2312" w:hAnsi="Calibri" w:eastAsia="仿宋_GB2312" w:cs="仿宋_GB2312"/>
                <w:sz w:val="28"/>
                <w:szCs w:val="28"/>
                <w:vertAlign w:val="baseline"/>
                <w:lang w:val="en-US" w:eastAsia="zh-CN"/>
              </w:rPr>
              <w:t>电气工程</w:t>
            </w:r>
            <w:r>
              <w:rPr>
                <w:rFonts w:hint="eastAsia" w:ascii="仿宋_GB2312" w:hAnsi="Calibri" w:eastAsia="仿宋_GB2312" w:cs="仿宋_GB2312"/>
                <w:sz w:val="28"/>
                <w:szCs w:val="28"/>
                <w:vertAlign w:val="baseline"/>
                <w:lang w:val="en-US" w:eastAsia="zh-CN"/>
              </w:rPr>
              <w:t>等电工类相关专业；能源动力及工程热物理类；计算机类；</w:t>
            </w:r>
            <w:r>
              <w:rPr>
                <w:rFonts w:hint="default" w:ascii="仿宋_GB2312" w:hAnsi="Calibri" w:eastAsia="仿宋_GB2312" w:cs="仿宋_GB2312"/>
                <w:sz w:val="28"/>
                <w:szCs w:val="28"/>
                <w:vertAlign w:val="baseline"/>
                <w:lang w:val="en-US" w:eastAsia="zh-CN"/>
              </w:rPr>
              <w:t>计算机科学与技术相关专业</w:t>
            </w:r>
          </w:p>
        </w:tc>
        <w:tc>
          <w:tcPr>
            <w:tcW w:w="1112" w:type="dxa"/>
            <w:vMerge w:val="restart"/>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仿宋_GB2312" w:hAnsi="Calibri" w:eastAsia="仿宋_GB2312" w:cs="仿宋_GB2312"/>
                <w:sz w:val="28"/>
                <w:szCs w:val="28"/>
                <w:vertAlign w:val="baseline"/>
                <w:lang w:eastAsia="zh-CN"/>
              </w:rPr>
            </w:pPr>
            <w:r>
              <w:rPr>
                <w:rFonts w:hint="eastAsia" w:ascii="仿宋_GB2312" w:hAnsi="Calibri" w:eastAsia="仿宋_GB2312" w:cs="仿宋_GB2312"/>
                <w:sz w:val="28"/>
                <w:szCs w:val="28"/>
                <w:vertAlign w:val="baseline"/>
                <w:lang w:eastAsia="zh-CN"/>
              </w:rPr>
              <w:t>硕士研究生及以上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仿宋_GB2312" w:hAnsi="Calibri" w:eastAsia="仿宋_GB2312" w:cs="仿宋_GB2312"/>
                <w:sz w:val="28"/>
                <w:szCs w:val="28"/>
                <w:vertAlign w:val="baseline"/>
                <w:lang w:eastAsia="zh-CN"/>
              </w:rPr>
            </w:pPr>
          </w:p>
        </w:tc>
        <w:tc>
          <w:tcPr>
            <w:tcW w:w="1295" w:type="dxa"/>
            <w:vMerge w:val="restart"/>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仿宋_GB2312" w:hAnsi="Calibri" w:eastAsia="仿宋_GB2312" w:cs="仿宋_GB2312"/>
                <w:sz w:val="28"/>
                <w:szCs w:val="28"/>
                <w:vertAlign w:val="baseline"/>
                <w:lang w:eastAsia="zh-CN"/>
              </w:rPr>
            </w:pPr>
            <w:r>
              <w:rPr>
                <w:rFonts w:hint="eastAsia" w:ascii="仿宋_GB2312" w:hAnsi="Calibri" w:eastAsia="仿宋_GB2312" w:cs="仿宋_GB2312"/>
                <w:sz w:val="28"/>
                <w:szCs w:val="28"/>
                <w:vertAlign w:val="baseline"/>
                <w:lang w:eastAsia="zh-CN"/>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2"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Calibri" w:hAnsi="Calibri" w:cs="Calibri" w:eastAsiaTheme="minorEastAsia"/>
                <w:sz w:val="28"/>
                <w:szCs w:val="28"/>
                <w:lang w:eastAsia="zh-CN"/>
              </w:rPr>
            </w:pPr>
            <w:r>
              <w:rPr>
                <w:rFonts w:hint="eastAsia" w:ascii="仿宋_GB2312" w:hAnsi="Calibri" w:eastAsia="仿宋_GB2312" w:cs="仿宋_GB2312"/>
                <w:sz w:val="28"/>
                <w:szCs w:val="28"/>
                <w:vertAlign w:val="baseline"/>
                <w:lang w:val="en-US" w:eastAsia="zh-CN"/>
              </w:rPr>
              <w:t>2</w:t>
            </w:r>
          </w:p>
        </w:tc>
        <w:tc>
          <w:tcPr>
            <w:tcW w:w="1472"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Calibri" w:hAnsi="Calibri" w:eastAsia="仿宋_GB2312" w:cs="Calibri"/>
                <w:sz w:val="28"/>
                <w:szCs w:val="28"/>
                <w:lang w:eastAsia="zh-CN"/>
              </w:rPr>
            </w:pPr>
            <w:r>
              <w:rPr>
                <w:rFonts w:hint="default" w:ascii="仿宋_GB2312" w:hAnsi="Calibri" w:eastAsia="仿宋_GB2312" w:cs="仿宋_GB2312"/>
                <w:sz w:val="28"/>
                <w:szCs w:val="28"/>
                <w:vertAlign w:val="baseline"/>
              </w:rPr>
              <w:t>新闻编辑</w:t>
            </w:r>
            <w:r>
              <w:rPr>
                <w:rFonts w:hint="eastAsia" w:ascii="仿宋_GB2312" w:hAnsi="Calibri" w:eastAsia="仿宋_GB2312" w:cs="仿宋_GB2312"/>
                <w:sz w:val="28"/>
                <w:szCs w:val="28"/>
                <w:vertAlign w:val="baseline"/>
                <w:lang w:eastAsia="zh-CN"/>
              </w:rPr>
              <w:t>、</w:t>
            </w:r>
            <w:r>
              <w:rPr>
                <w:rFonts w:hint="eastAsia" w:ascii="仿宋_GB2312" w:hAnsi="Calibri" w:eastAsia="仿宋_GB2312" w:cs="仿宋_GB2312"/>
                <w:sz w:val="28"/>
                <w:szCs w:val="28"/>
                <w:vertAlign w:val="baseline"/>
                <w:lang w:val="en-US" w:eastAsia="zh-CN"/>
              </w:rPr>
              <w:t>记者</w:t>
            </w:r>
          </w:p>
        </w:tc>
        <w:tc>
          <w:tcPr>
            <w:tcW w:w="1215"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rPr>
                <w:rFonts w:hint="default" w:ascii="仿宋_GB2312" w:hAnsi="Calibri" w:eastAsia="仿宋_GB2312" w:cs="仿宋_GB2312"/>
                <w:sz w:val="28"/>
                <w:szCs w:val="28"/>
                <w:vertAlign w:val="baseline"/>
              </w:rPr>
            </w:pPr>
            <w:r>
              <w:rPr>
                <w:rFonts w:hint="default" w:ascii="仿宋_GB2312" w:hAnsi="Calibri" w:eastAsia="仿宋_GB2312" w:cs="仿宋_GB2312"/>
                <w:sz w:val="28"/>
                <w:szCs w:val="28"/>
                <w:vertAlign w:val="baseline"/>
              </w:rPr>
              <w:t>约</w:t>
            </w:r>
            <w:r>
              <w:rPr>
                <w:rFonts w:hint="eastAsia" w:ascii="仿宋_GB2312" w:hAnsi="Calibri" w:eastAsia="仿宋_GB2312" w:cs="仿宋_GB2312"/>
                <w:sz w:val="28"/>
                <w:szCs w:val="28"/>
                <w:vertAlign w:val="baseline"/>
                <w:lang w:val="en-US" w:eastAsia="zh-CN"/>
              </w:rPr>
              <w:t>6</w:t>
            </w:r>
            <w:r>
              <w:rPr>
                <w:rFonts w:hint="default" w:ascii="仿宋_GB2312" w:hAnsi="Calibri" w:eastAsia="仿宋_GB2312" w:cs="仿宋_GB2312"/>
                <w:sz w:val="28"/>
                <w:szCs w:val="28"/>
                <w:vertAlign w:val="baseline"/>
              </w:rPr>
              <w:t>人</w:t>
            </w:r>
          </w:p>
        </w:tc>
        <w:tc>
          <w:tcPr>
            <w:tcW w:w="2505"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Calibri" w:hAnsi="Calibri" w:cs="Calibri"/>
                <w:sz w:val="28"/>
                <w:szCs w:val="28"/>
              </w:rPr>
            </w:pPr>
            <w:r>
              <w:rPr>
                <w:rFonts w:hint="default" w:ascii="仿宋_GB2312" w:hAnsi="Calibri" w:eastAsia="仿宋_GB2312" w:cs="仿宋_GB2312"/>
                <w:sz w:val="28"/>
                <w:szCs w:val="28"/>
                <w:vertAlign w:val="baseline"/>
              </w:rPr>
              <w:t>新闻传播学、汉语言文学、传播与新媒体、电影、广播电视及相关专业</w:t>
            </w:r>
          </w:p>
        </w:tc>
        <w:tc>
          <w:tcPr>
            <w:tcW w:w="1112" w:type="dxa"/>
            <w:vMerge w:val="continue"/>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仿宋_GB2312" w:hAnsi="Calibri" w:eastAsia="仿宋_GB2312" w:cs="仿宋_GB2312"/>
                <w:sz w:val="24"/>
                <w:szCs w:val="24"/>
                <w:vertAlign w:val="baseline"/>
              </w:rPr>
            </w:pPr>
          </w:p>
        </w:tc>
        <w:tc>
          <w:tcPr>
            <w:tcW w:w="1295" w:type="dxa"/>
            <w:vMerge w:val="continue"/>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仿宋_GB2312" w:hAnsi="Calibri"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92"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仿宋_GB2312" w:hAnsi="Calibri" w:eastAsia="仿宋_GB2312" w:cs="仿宋_GB2312"/>
                <w:sz w:val="28"/>
                <w:szCs w:val="28"/>
                <w:vertAlign w:val="baseline"/>
                <w:lang w:val="en-US" w:eastAsia="zh-CN"/>
              </w:rPr>
            </w:pPr>
            <w:r>
              <w:rPr>
                <w:rFonts w:hint="eastAsia" w:ascii="仿宋_GB2312" w:hAnsi="Calibri" w:eastAsia="仿宋_GB2312" w:cs="仿宋_GB2312"/>
                <w:sz w:val="28"/>
                <w:szCs w:val="28"/>
                <w:vertAlign w:val="baseline"/>
                <w:lang w:val="en-US" w:eastAsia="zh-CN"/>
              </w:rPr>
              <w:t>3</w:t>
            </w:r>
          </w:p>
        </w:tc>
        <w:tc>
          <w:tcPr>
            <w:tcW w:w="1472"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仿宋_GB2312" w:hAnsi="Calibri" w:eastAsia="仿宋_GB2312" w:cs="仿宋_GB2312"/>
                <w:sz w:val="28"/>
                <w:szCs w:val="28"/>
                <w:vertAlign w:val="baseline"/>
                <w:lang w:val="en-US" w:eastAsia="zh-CN"/>
              </w:rPr>
            </w:pPr>
            <w:r>
              <w:rPr>
                <w:rFonts w:hint="eastAsia" w:ascii="仿宋_GB2312" w:hAnsi="Calibri" w:eastAsia="仿宋_GB2312" w:cs="仿宋_GB2312"/>
                <w:sz w:val="28"/>
                <w:szCs w:val="28"/>
                <w:vertAlign w:val="baseline"/>
                <w:lang w:val="en-US" w:eastAsia="zh-CN"/>
              </w:rPr>
              <w:t>会计</w:t>
            </w:r>
          </w:p>
        </w:tc>
        <w:tc>
          <w:tcPr>
            <w:tcW w:w="1215"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rPr>
                <w:rFonts w:hint="default" w:ascii="仿宋_GB2312" w:hAnsi="Calibri" w:eastAsia="仿宋_GB2312" w:cs="仿宋_GB2312"/>
                <w:sz w:val="28"/>
                <w:szCs w:val="28"/>
                <w:vertAlign w:val="baseline"/>
                <w:lang w:val="en-US" w:eastAsia="zh-CN"/>
              </w:rPr>
            </w:pPr>
            <w:r>
              <w:rPr>
                <w:rFonts w:hint="eastAsia" w:ascii="仿宋_GB2312" w:hAnsi="Calibri" w:eastAsia="仿宋_GB2312" w:cs="仿宋_GB2312"/>
                <w:sz w:val="28"/>
                <w:szCs w:val="28"/>
                <w:vertAlign w:val="baseline"/>
                <w:lang w:val="en-US" w:eastAsia="zh-CN"/>
              </w:rPr>
              <w:t>约1人</w:t>
            </w:r>
          </w:p>
        </w:tc>
        <w:tc>
          <w:tcPr>
            <w:tcW w:w="2505"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仿宋_GB2312" w:hAnsi="Calibri" w:eastAsia="仿宋_GB2312" w:cs="仿宋_GB2312"/>
                <w:sz w:val="28"/>
                <w:szCs w:val="28"/>
                <w:vertAlign w:val="baseline"/>
                <w:lang w:val="en-US" w:eastAsia="zh-CN"/>
              </w:rPr>
            </w:pPr>
            <w:r>
              <w:rPr>
                <w:rFonts w:hint="eastAsia" w:ascii="仿宋_GB2312" w:hAnsi="Calibri" w:eastAsia="仿宋_GB2312" w:cs="仿宋_GB2312"/>
                <w:sz w:val="28"/>
                <w:szCs w:val="28"/>
                <w:vertAlign w:val="baseline"/>
                <w:lang w:val="en-US" w:eastAsia="zh-CN"/>
              </w:rPr>
              <w:t>会计、财务管理等相关专业</w:t>
            </w:r>
          </w:p>
        </w:tc>
        <w:tc>
          <w:tcPr>
            <w:tcW w:w="1112" w:type="dxa"/>
            <w:vMerge w:val="continue"/>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仿宋_GB2312" w:hAnsi="Calibri" w:eastAsia="仿宋_GB2312" w:cs="仿宋_GB2312"/>
                <w:sz w:val="24"/>
                <w:szCs w:val="24"/>
                <w:vertAlign w:val="baseline"/>
                <w:lang w:eastAsia="zh-CN"/>
              </w:rPr>
            </w:pPr>
          </w:p>
        </w:tc>
        <w:tc>
          <w:tcPr>
            <w:tcW w:w="1295" w:type="dxa"/>
            <w:vMerge w:val="continue"/>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仿宋_GB2312" w:hAnsi="Calibri"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92"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仿宋_GB2312" w:hAnsi="Calibri" w:eastAsia="仿宋_GB2312" w:cs="仿宋_GB2312"/>
                <w:sz w:val="28"/>
                <w:szCs w:val="28"/>
                <w:vertAlign w:val="baseline"/>
                <w:lang w:val="en-US" w:eastAsia="zh-CN"/>
              </w:rPr>
            </w:pPr>
            <w:r>
              <w:rPr>
                <w:rFonts w:hint="eastAsia" w:ascii="仿宋_GB2312" w:hAnsi="Calibri" w:eastAsia="仿宋_GB2312" w:cs="仿宋_GB2312"/>
                <w:sz w:val="28"/>
                <w:szCs w:val="28"/>
                <w:vertAlign w:val="baseline"/>
                <w:lang w:val="en-US" w:eastAsia="zh-CN"/>
              </w:rPr>
              <w:t>4</w:t>
            </w:r>
          </w:p>
        </w:tc>
        <w:tc>
          <w:tcPr>
            <w:tcW w:w="1472"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仿宋_GB2312" w:hAnsi="Calibri" w:eastAsia="仿宋_GB2312" w:cs="仿宋_GB2312"/>
                <w:sz w:val="28"/>
                <w:szCs w:val="28"/>
                <w:vertAlign w:val="baseline"/>
                <w:lang w:val="en-US" w:eastAsia="zh-CN"/>
              </w:rPr>
            </w:pPr>
            <w:r>
              <w:rPr>
                <w:rFonts w:hint="eastAsia" w:ascii="仿宋_GB2312" w:hAnsi="Calibri" w:eastAsia="仿宋_GB2312" w:cs="仿宋_GB2312"/>
                <w:sz w:val="28"/>
                <w:szCs w:val="28"/>
                <w:vertAlign w:val="baseline"/>
                <w:lang w:val="en-US" w:eastAsia="zh-CN"/>
              </w:rPr>
              <w:t>设计</w:t>
            </w:r>
          </w:p>
        </w:tc>
        <w:tc>
          <w:tcPr>
            <w:tcW w:w="1215"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rPr>
                <w:rFonts w:hint="default" w:ascii="仿宋_GB2312" w:hAnsi="Calibri" w:eastAsia="仿宋_GB2312" w:cs="仿宋_GB2312"/>
                <w:sz w:val="28"/>
                <w:szCs w:val="28"/>
                <w:vertAlign w:val="baseline"/>
                <w:lang w:val="en-US" w:eastAsia="zh-CN"/>
              </w:rPr>
            </w:pPr>
            <w:r>
              <w:rPr>
                <w:rFonts w:hint="eastAsia" w:ascii="仿宋_GB2312" w:hAnsi="Calibri" w:eastAsia="仿宋_GB2312" w:cs="仿宋_GB2312"/>
                <w:sz w:val="28"/>
                <w:szCs w:val="28"/>
                <w:vertAlign w:val="baseline"/>
                <w:lang w:val="en-US" w:eastAsia="zh-CN"/>
              </w:rPr>
              <w:t>约2人</w:t>
            </w:r>
          </w:p>
        </w:tc>
        <w:tc>
          <w:tcPr>
            <w:tcW w:w="2505"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仿宋_GB2312" w:hAnsi="Calibri" w:eastAsia="仿宋_GB2312" w:cs="仿宋_GB2312"/>
                <w:sz w:val="28"/>
                <w:szCs w:val="28"/>
                <w:vertAlign w:val="baseline"/>
                <w:lang w:val="en-US" w:eastAsia="zh-CN"/>
              </w:rPr>
            </w:pPr>
            <w:r>
              <w:rPr>
                <w:rFonts w:hint="eastAsia" w:ascii="仿宋_GB2312" w:hAnsi="Calibri" w:eastAsia="仿宋_GB2312" w:cs="仿宋_GB2312"/>
                <w:sz w:val="28"/>
                <w:szCs w:val="28"/>
                <w:vertAlign w:val="baseline"/>
                <w:lang w:val="en-US" w:eastAsia="zh-CN"/>
              </w:rPr>
              <w:t>设计类相关专业</w:t>
            </w:r>
          </w:p>
        </w:tc>
        <w:tc>
          <w:tcPr>
            <w:tcW w:w="1112" w:type="dxa"/>
            <w:vMerge w:val="continue"/>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仿宋_GB2312" w:hAnsi="Calibri" w:eastAsia="仿宋_GB2312" w:cs="仿宋_GB2312"/>
                <w:sz w:val="24"/>
                <w:szCs w:val="24"/>
                <w:vertAlign w:val="baseline"/>
                <w:lang w:eastAsia="zh-CN"/>
              </w:rPr>
            </w:pPr>
          </w:p>
        </w:tc>
        <w:tc>
          <w:tcPr>
            <w:tcW w:w="1295" w:type="dxa"/>
            <w:vMerge w:val="continue"/>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仿宋_GB2312" w:hAnsi="Calibri"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92"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仿宋_GB2312" w:hAnsi="Calibri" w:eastAsia="仿宋_GB2312" w:cs="仿宋_GB2312"/>
                <w:sz w:val="28"/>
                <w:szCs w:val="28"/>
                <w:vertAlign w:val="baseline"/>
                <w:lang w:val="en-US" w:eastAsia="zh-CN"/>
              </w:rPr>
            </w:pPr>
            <w:r>
              <w:rPr>
                <w:rFonts w:hint="eastAsia" w:ascii="仿宋_GB2312" w:hAnsi="Calibri" w:eastAsia="仿宋_GB2312" w:cs="仿宋_GB2312"/>
                <w:sz w:val="28"/>
                <w:szCs w:val="28"/>
                <w:vertAlign w:val="baseline"/>
                <w:lang w:val="en-US" w:eastAsia="zh-CN"/>
              </w:rPr>
              <w:t>5</w:t>
            </w:r>
          </w:p>
        </w:tc>
        <w:tc>
          <w:tcPr>
            <w:tcW w:w="1472"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仿宋_GB2312" w:hAnsi="Calibri" w:eastAsia="仿宋_GB2312" w:cs="仿宋_GB2312"/>
                <w:sz w:val="28"/>
                <w:szCs w:val="28"/>
                <w:vertAlign w:val="baseline"/>
                <w:lang w:val="en-US" w:eastAsia="zh-CN"/>
              </w:rPr>
            </w:pPr>
            <w:r>
              <w:rPr>
                <w:rFonts w:hint="eastAsia" w:ascii="仿宋_GB2312" w:hAnsi="Calibri" w:eastAsia="仿宋_GB2312" w:cs="仿宋_GB2312"/>
                <w:sz w:val="28"/>
                <w:szCs w:val="28"/>
                <w:vertAlign w:val="baseline"/>
                <w:lang w:val="en-US" w:eastAsia="zh-CN"/>
              </w:rPr>
              <w:t>出版印制</w:t>
            </w:r>
          </w:p>
        </w:tc>
        <w:tc>
          <w:tcPr>
            <w:tcW w:w="1215"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rPr>
                <w:rFonts w:hint="default" w:ascii="仿宋_GB2312" w:hAnsi="Calibri" w:eastAsia="仿宋_GB2312" w:cs="仿宋_GB2312"/>
                <w:sz w:val="28"/>
                <w:szCs w:val="28"/>
                <w:vertAlign w:val="baseline"/>
                <w:lang w:val="en-US" w:eastAsia="zh-CN"/>
              </w:rPr>
            </w:pPr>
            <w:r>
              <w:rPr>
                <w:rFonts w:hint="eastAsia" w:ascii="仿宋_GB2312" w:hAnsi="Calibri" w:eastAsia="仿宋_GB2312" w:cs="仿宋_GB2312"/>
                <w:sz w:val="28"/>
                <w:szCs w:val="28"/>
                <w:vertAlign w:val="baseline"/>
                <w:lang w:val="en-US" w:eastAsia="zh-CN"/>
              </w:rPr>
              <w:t>约1人</w:t>
            </w:r>
          </w:p>
        </w:tc>
        <w:tc>
          <w:tcPr>
            <w:tcW w:w="2505" w:type="dxa"/>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仿宋_GB2312" w:hAnsi="Calibri" w:eastAsia="仿宋_GB2312" w:cs="仿宋_GB2312"/>
                <w:sz w:val="28"/>
                <w:szCs w:val="28"/>
                <w:vertAlign w:val="baseline"/>
                <w:lang w:val="en-US" w:eastAsia="zh-CN"/>
              </w:rPr>
            </w:pPr>
            <w:r>
              <w:rPr>
                <w:rFonts w:hint="eastAsia" w:ascii="仿宋_GB2312" w:hAnsi="Calibri" w:eastAsia="仿宋_GB2312" w:cs="仿宋_GB2312"/>
                <w:sz w:val="28"/>
                <w:szCs w:val="28"/>
                <w:vertAlign w:val="baseline"/>
                <w:lang w:val="en-US" w:eastAsia="zh-CN"/>
              </w:rPr>
              <w:t>印制相关专业</w:t>
            </w:r>
          </w:p>
        </w:tc>
        <w:tc>
          <w:tcPr>
            <w:tcW w:w="1112" w:type="dxa"/>
            <w:vMerge w:val="continue"/>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仿宋_GB2312" w:hAnsi="Calibri" w:eastAsia="仿宋_GB2312" w:cs="仿宋_GB2312"/>
                <w:sz w:val="24"/>
                <w:szCs w:val="24"/>
                <w:vertAlign w:val="baseline"/>
                <w:lang w:eastAsia="zh-CN"/>
              </w:rPr>
            </w:pPr>
          </w:p>
        </w:tc>
        <w:tc>
          <w:tcPr>
            <w:tcW w:w="1295" w:type="dxa"/>
            <w:vMerge w:val="continue"/>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仿宋_GB2312" w:hAnsi="Calibri" w:eastAsia="仿宋_GB2312" w:cs="仿宋_GB2312"/>
                <w:sz w:val="24"/>
                <w:szCs w:val="24"/>
                <w:vertAlign w:val="baseline"/>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default" w:ascii="Calibri" w:hAnsi="Calibri" w:cs="Calibri"/>
          <w:sz w:val="24"/>
          <w:szCs w:val="24"/>
        </w:rPr>
      </w:pPr>
      <w:r>
        <w:rPr>
          <w:rFonts w:hint="default" w:ascii="Calibri" w:hAnsi="Calibri" w:eastAsia="微软雅黑" w:cs="Calibri"/>
          <w:i w:val="0"/>
          <w:caps w:val="0"/>
          <w:color w:val="000000"/>
          <w:spacing w:val="0"/>
          <w:sz w:val="21"/>
          <w:szCs w:val="21"/>
          <w:shd w:val="clear" w:fill="FFFFFF"/>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 </w:t>
      </w:r>
      <w:r>
        <w:rPr>
          <w:rFonts w:ascii="微软雅黑" w:hAnsi="微软雅黑" w:eastAsia="微软雅黑" w:cs="微软雅黑"/>
          <w:i w:val="0"/>
          <w:caps w:val="0"/>
          <w:color w:val="000000"/>
          <w:spacing w:val="0"/>
          <w:sz w:val="32"/>
          <w:szCs w:val="32"/>
          <w:shd w:val="clear" w:fill="FFFFFF"/>
          <w:vertAlign w:val="baseline"/>
        </w:rPr>
        <w:t> </w:t>
      </w:r>
      <w:r>
        <w:rPr>
          <w:rFonts w:hint="default" w:ascii="仿宋_GB2312" w:hAnsi="Calibri" w:eastAsia="仿宋_GB2312" w:cs="仿宋_GB2312"/>
          <w:i w:val="0"/>
          <w:caps w:val="0"/>
          <w:color w:val="000000"/>
          <w:spacing w:val="0"/>
          <w:sz w:val="32"/>
          <w:szCs w:val="32"/>
          <w:shd w:val="clear" w:fill="FFFFFF"/>
          <w:vertAlign w:val="baseline"/>
        </w:rPr>
        <w:t>最终招聘数量将根据上级单位批复下达情况确定。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default" w:ascii="方正黑体_GBK" w:hAnsi="方正黑体_GBK" w:eastAsia="方正黑体_GBK" w:cs="方正黑体_GBK"/>
          <w:b/>
          <w:bCs/>
          <w:i w:val="0"/>
          <w:caps w:val="0"/>
          <w:color w:val="000000"/>
          <w:spacing w:val="0"/>
          <w:sz w:val="32"/>
          <w:szCs w:val="32"/>
          <w:shd w:val="clear" w:fill="FFFFFF"/>
          <w:vertAlign w:val="baseline"/>
        </w:rPr>
      </w:pPr>
      <w:r>
        <w:rPr>
          <w:rFonts w:hint="default" w:ascii="方正黑体_GBK" w:hAnsi="方正黑体_GBK" w:eastAsia="方正黑体_GBK" w:cs="方正黑体_GBK"/>
          <w:b/>
          <w:bCs/>
          <w:i w:val="0"/>
          <w:caps w:val="0"/>
          <w:color w:val="000000"/>
          <w:spacing w:val="0"/>
          <w:sz w:val="32"/>
          <w:szCs w:val="32"/>
          <w:shd w:val="clear" w:fill="FFFFFF"/>
          <w:vertAlign w:val="baseline"/>
        </w:rPr>
        <w:t>三、报名条件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1.坚持以习近平新时代中国特色社会主义思想为指导，坚决执行党和国家的方针政策，严格遵守党的政治纪律和政治规矩，在思想上政治上行动上同以习近平同志为核心的党中央保持高度一致。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2.践行社会主义核心价值观，遵纪守法、忠诚企业、诚实守信。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3.认同国家电网有限公司、英大传媒投资集团有限公司企业文化。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4.</w:t>
      </w:r>
      <w:r>
        <w:rPr>
          <w:rFonts w:hint="eastAsia" w:ascii="仿宋_GB2312" w:hAnsi="Calibri" w:eastAsia="仿宋_GB2312" w:cs="仿宋_GB2312"/>
          <w:i w:val="0"/>
          <w:caps w:val="0"/>
          <w:color w:val="000000"/>
          <w:spacing w:val="0"/>
          <w:sz w:val="32"/>
          <w:szCs w:val="32"/>
          <w:shd w:val="clear" w:fill="FFFFFF"/>
          <w:vertAlign w:val="baseline"/>
          <w:lang w:val="en-US" w:eastAsia="zh-CN"/>
        </w:rPr>
        <w:t>2025届</w:t>
      </w:r>
      <w:r>
        <w:rPr>
          <w:rFonts w:hint="default" w:ascii="仿宋_GB2312" w:hAnsi="Calibri" w:eastAsia="仿宋_GB2312" w:cs="仿宋_GB2312"/>
          <w:i w:val="0"/>
          <w:caps w:val="0"/>
          <w:color w:val="000000"/>
          <w:spacing w:val="0"/>
          <w:sz w:val="32"/>
          <w:szCs w:val="32"/>
          <w:shd w:val="clear" w:fill="FFFFFF"/>
          <w:vertAlign w:val="baseline"/>
        </w:rPr>
        <w:t>硕士研究生及以上学历，满足岗位要求的专业知识技能。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baseline"/>
        <w:rPr>
          <w:rFonts w:hint="default" w:ascii="仿宋_GB2312" w:hAnsi="Calibri" w:eastAsia="仿宋_GB2312" w:cs="仿宋_GB2312"/>
          <w:i w:val="0"/>
          <w:caps w:val="0"/>
          <w:color w:val="000000"/>
          <w:spacing w:val="0"/>
          <w:sz w:val="32"/>
          <w:szCs w:val="32"/>
          <w:shd w:val="clear" w:fill="FFFFFF"/>
          <w:vertAlign w:val="baseline"/>
        </w:rPr>
      </w:pPr>
      <w:r>
        <w:rPr>
          <w:rFonts w:hint="eastAsia" w:ascii="仿宋_GB2312" w:hAnsi="Calibri" w:eastAsia="仿宋_GB2312" w:cs="仿宋_GB2312"/>
          <w:i w:val="0"/>
          <w:caps w:val="0"/>
          <w:color w:val="000000"/>
          <w:spacing w:val="0"/>
          <w:sz w:val="32"/>
          <w:szCs w:val="32"/>
          <w:shd w:val="clear" w:fill="FFFFFF"/>
          <w:vertAlign w:val="baseline"/>
          <w:lang w:val="en-US" w:eastAsia="zh-CN"/>
        </w:rPr>
        <w:t>5.</w:t>
      </w:r>
      <w:r>
        <w:rPr>
          <w:rFonts w:hint="default" w:ascii="仿宋_GB2312" w:hAnsi="Calibri" w:eastAsia="仿宋_GB2312" w:cs="仿宋_GB2312"/>
          <w:i w:val="0"/>
          <w:caps w:val="0"/>
          <w:color w:val="000000"/>
          <w:spacing w:val="0"/>
          <w:sz w:val="32"/>
          <w:szCs w:val="32"/>
          <w:shd w:val="clear" w:fill="FFFFFF"/>
          <w:vertAlign w:val="baseline"/>
        </w:rPr>
        <w:t>国（境）外院校留学生，须于202</w:t>
      </w:r>
      <w:r>
        <w:rPr>
          <w:rFonts w:hint="eastAsia" w:ascii="仿宋_GB2312" w:hAnsi="Calibri" w:eastAsia="仿宋_GB2312" w:cs="仿宋_GB2312"/>
          <w:i w:val="0"/>
          <w:caps w:val="0"/>
          <w:color w:val="000000"/>
          <w:spacing w:val="0"/>
          <w:sz w:val="32"/>
          <w:szCs w:val="32"/>
          <w:shd w:val="clear" w:fill="FFFFFF"/>
          <w:vertAlign w:val="baseline"/>
          <w:lang w:val="en-US" w:eastAsia="zh-CN"/>
        </w:rPr>
        <w:t>4</w:t>
      </w:r>
      <w:r>
        <w:rPr>
          <w:rFonts w:hint="default" w:ascii="仿宋_GB2312" w:hAnsi="Calibri" w:eastAsia="仿宋_GB2312" w:cs="仿宋_GB2312"/>
          <w:i w:val="0"/>
          <w:caps w:val="0"/>
          <w:color w:val="000000"/>
          <w:spacing w:val="0"/>
          <w:sz w:val="32"/>
          <w:szCs w:val="32"/>
          <w:shd w:val="clear" w:fill="FFFFFF"/>
          <w:vertAlign w:val="baseline"/>
        </w:rPr>
        <w:t>年7月1日至202</w:t>
      </w:r>
      <w:r>
        <w:rPr>
          <w:rFonts w:hint="eastAsia" w:ascii="仿宋_GB2312" w:hAnsi="Calibri" w:eastAsia="仿宋_GB2312" w:cs="仿宋_GB2312"/>
          <w:i w:val="0"/>
          <w:caps w:val="0"/>
          <w:color w:val="000000"/>
          <w:spacing w:val="0"/>
          <w:sz w:val="32"/>
          <w:szCs w:val="32"/>
          <w:shd w:val="clear" w:fill="FFFFFF"/>
          <w:vertAlign w:val="baseline"/>
          <w:lang w:val="en-US" w:eastAsia="zh-CN"/>
        </w:rPr>
        <w:t>5</w:t>
      </w:r>
      <w:r>
        <w:rPr>
          <w:rFonts w:hint="default" w:ascii="仿宋_GB2312" w:hAnsi="Calibri" w:eastAsia="仿宋_GB2312" w:cs="仿宋_GB2312"/>
          <w:i w:val="0"/>
          <w:caps w:val="0"/>
          <w:color w:val="000000"/>
          <w:spacing w:val="0"/>
          <w:sz w:val="32"/>
          <w:szCs w:val="32"/>
          <w:shd w:val="clear" w:fill="FFFFFF"/>
          <w:vertAlign w:val="baseline"/>
        </w:rPr>
        <w:t>年6月30日间</w:t>
      </w:r>
      <w:r>
        <w:rPr>
          <w:rFonts w:hint="eastAsia" w:ascii="仿宋_GB2312" w:hAnsi="Calibri" w:eastAsia="仿宋_GB2312" w:cs="仿宋_GB2312"/>
          <w:i w:val="0"/>
          <w:caps w:val="0"/>
          <w:color w:val="000000"/>
          <w:spacing w:val="0"/>
          <w:sz w:val="32"/>
          <w:szCs w:val="32"/>
          <w:shd w:val="clear" w:fill="FFFFFF"/>
          <w:vertAlign w:val="baseline"/>
          <w:lang w:val="en-US" w:eastAsia="zh-CN"/>
        </w:rPr>
        <w:t>毕业，于2025年8月31日前</w:t>
      </w:r>
      <w:r>
        <w:rPr>
          <w:rFonts w:hint="default" w:ascii="仿宋_GB2312" w:hAnsi="Calibri" w:eastAsia="仿宋_GB2312" w:cs="仿宋_GB2312"/>
          <w:i w:val="0"/>
          <w:caps w:val="0"/>
          <w:color w:val="000000"/>
          <w:spacing w:val="0"/>
          <w:sz w:val="32"/>
          <w:szCs w:val="32"/>
          <w:shd w:val="clear" w:fill="FFFFFF"/>
          <w:vertAlign w:val="baseline"/>
        </w:rPr>
        <w:t>取得教育部</w:t>
      </w:r>
      <w:r>
        <w:rPr>
          <w:rFonts w:hint="eastAsia" w:ascii="仿宋_GB2312" w:hAnsi="Calibri" w:eastAsia="仿宋_GB2312" w:cs="仿宋_GB2312"/>
          <w:i w:val="0"/>
          <w:caps w:val="0"/>
          <w:color w:val="000000"/>
          <w:spacing w:val="0"/>
          <w:sz w:val="32"/>
          <w:szCs w:val="32"/>
          <w:shd w:val="clear" w:fill="FFFFFF"/>
          <w:vertAlign w:val="baseline"/>
          <w:lang w:val="en-US" w:eastAsia="zh-CN"/>
        </w:rPr>
        <w:t>留学服务中心</w:t>
      </w:r>
      <w:r>
        <w:rPr>
          <w:rFonts w:hint="default" w:ascii="仿宋_GB2312" w:hAnsi="Calibri" w:eastAsia="仿宋_GB2312" w:cs="仿宋_GB2312"/>
          <w:i w:val="0"/>
          <w:caps w:val="0"/>
          <w:color w:val="000000"/>
          <w:spacing w:val="0"/>
          <w:sz w:val="32"/>
          <w:szCs w:val="32"/>
          <w:shd w:val="clear" w:fill="FFFFFF"/>
          <w:vertAlign w:val="baseline"/>
        </w:rPr>
        <w:t>学历学位认证，</w:t>
      </w:r>
      <w:r>
        <w:rPr>
          <w:rFonts w:hint="eastAsia" w:ascii="仿宋_GB2312" w:hAnsi="Calibri" w:eastAsia="仿宋_GB2312" w:cs="仿宋_GB2312"/>
          <w:i w:val="0"/>
          <w:caps w:val="0"/>
          <w:color w:val="000000"/>
          <w:spacing w:val="0"/>
          <w:sz w:val="32"/>
          <w:szCs w:val="32"/>
          <w:shd w:val="clear" w:fill="FFFFFF"/>
          <w:vertAlign w:val="baseline"/>
          <w:lang w:val="en-US" w:eastAsia="zh-CN"/>
        </w:rPr>
        <w:t>并符合留学生在京就业报到相关条件</w:t>
      </w:r>
      <w:r>
        <w:rPr>
          <w:rFonts w:hint="default" w:ascii="仿宋_GB2312" w:hAnsi="Calibri" w:eastAsia="仿宋_GB2312" w:cs="仿宋_GB2312"/>
          <w:i w:val="0"/>
          <w:caps w:val="0"/>
          <w:color w:val="000000"/>
          <w:spacing w:val="0"/>
          <w:sz w:val="32"/>
          <w:szCs w:val="32"/>
          <w:shd w:val="clear" w:fill="FFFFFF"/>
          <w:vertAlign w:val="baseline"/>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baseline"/>
        <w:rPr>
          <w:rFonts w:hint="default" w:ascii="仿宋_GB2312" w:hAnsi="Calibri" w:eastAsia="仿宋_GB2312" w:cs="仿宋_GB2312"/>
          <w:i w:val="0"/>
          <w:caps w:val="0"/>
          <w:color w:val="000000"/>
          <w:spacing w:val="0"/>
          <w:sz w:val="32"/>
          <w:szCs w:val="32"/>
          <w:shd w:val="clear" w:fill="FFFFFF"/>
          <w:vertAlign w:val="baseline"/>
        </w:rPr>
      </w:pPr>
      <w:r>
        <w:rPr>
          <w:rFonts w:hint="eastAsia" w:ascii="仿宋_GB2312" w:hAnsi="Calibri" w:eastAsia="仿宋_GB2312" w:cs="仿宋_GB2312"/>
          <w:i w:val="0"/>
          <w:caps w:val="0"/>
          <w:color w:val="000000"/>
          <w:spacing w:val="0"/>
          <w:sz w:val="32"/>
          <w:szCs w:val="32"/>
          <w:shd w:val="clear" w:fill="FFFFFF"/>
          <w:vertAlign w:val="baseline"/>
          <w:lang w:val="en-US" w:eastAsia="zh-CN"/>
        </w:rPr>
        <w:t>6.年龄要求：博士研究生不超过33周岁、硕士研究生不超过28周岁，年龄计算时间截至2025年6月30日。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7.身体健康。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default" w:ascii="方正黑体_GBK" w:hAnsi="方正黑体_GBK" w:eastAsia="方正黑体_GBK" w:cs="方正黑体_GBK"/>
          <w:b/>
          <w:bCs/>
          <w:i w:val="0"/>
          <w:caps w:val="0"/>
          <w:color w:val="000000"/>
          <w:spacing w:val="0"/>
          <w:sz w:val="32"/>
          <w:szCs w:val="32"/>
          <w:shd w:val="clear" w:fill="FFFFFF"/>
          <w:vertAlign w:val="baseline"/>
        </w:rPr>
      </w:pPr>
      <w:r>
        <w:rPr>
          <w:rFonts w:hint="default" w:ascii="方正黑体_GBK" w:hAnsi="方正黑体_GBK" w:eastAsia="方正黑体_GBK" w:cs="方正黑体_GBK"/>
          <w:b/>
          <w:bCs/>
          <w:i w:val="0"/>
          <w:caps w:val="0"/>
          <w:color w:val="000000"/>
          <w:spacing w:val="0"/>
          <w:sz w:val="32"/>
          <w:szCs w:val="32"/>
          <w:shd w:val="clear" w:fill="FFFFFF"/>
          <w:vertAlign w:val="baseline"/>
        </w:rPr>
        <w:t>四、招聘流程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1.网上报名。应聘者须在国家电网有限公司毕业生招聘平台（http://zhaopin.sgcc.com.cn）填写《应聘登记表》并上传有关材料扫描件。简历信息一旦提交后不能更改，请应聘者仔细检查后提交。报名起止时间为</w:t>
      </w:r>
      <w:r>
        <w:rPr>
          <w:rFonts w:hint="eastAsia" w:ascii="仿宋_GB2312" w:hAnsi="Calibri" w:eastAsia="仿宋_GB2312" w:cs="仿宋_GB2312"/>
          <w:i w:val="0"/>
          <w:caps w:val="0"/>
          <w:color w:val="000000"/>
          <w:spacing w:val="0"/>
          <w:sz w:val="32"/>
          <w:szCs w:val="32"/>
          <w:shd w:val="clear" w:fill="FFFFFF"/>
          <w:vertAlign w:val="baseline"/>
          <w:lang w:val="en-US" w:eastAsia="zh-CN"/>
        </w:rPr>
        <w:t>2024年11</w:t>
      </w:r>
      <w:r>
        <w:rPr>
          <w:rFonts w:hint="default" w:ascii="仿宋_GB2312" w:hAnsi="Calibri" w:eastAsia="仿宋_GB2312" w:cs="仿宋_GB2312"/>
          <w:i w:val="0"/>
          <w:caps w:val="0"/>
          <w:color w:val="000000"/>
          <w:spacing w:val="0"/>
          <w:sz w:val="32"/>
          <w:szCs w:val="32"/>
          <w:shd w:val="clear" w:fill="FFFFFF"/>
          <w:vertAlign w:val="baseline"/>
        </w:rPr>
        <w:t>月</w:t>
      </w:r>
      <w:r>
        <w:rPr>
          <w:rFonts w:hint="eastAsia" w:ascii="仿宋_GB2312" w:hAnsi="Calibri" w:eastAsia="仿宋_GB2312" w:cs="仿宋_GB2312"/>
          <w:i w:val="0"/>
          <w:caps w:val="0"/>
          <w:color w:val="000000"/>
          <w:spacing w:val="0"/>
          <w:sz w:val="32"/>
          <w:szCs w:val="32"/>
          <w:shd w:val="clear" w:fill="FFFFFF"/>
          <w:vertAlign w:val="baseline"/>
          <w:lang w:val="en-US" w:eastAsia="zh-CN"/>
        </w:rPr>
        <w:t>18</w:t>
      </w:r>
      <w:r>
        <w:rPr>
          <w:rFonts w:hint="default" w:ascii="仿宋_GB2312" w:hAnsi="Calibri" w:eastAsia="仿宋_GB2312" w:cs="仿宋_GB2312"/>
          <w:i w:val="0"/>
          <w:caps w:val="0"/>
          <w:color w:val="000000"/>
          <w:spacing w:val="0"/>
          <w:sz w:val="32"/>
          <w:szCs w:val="32"/>
          <w:shd w:val="clear" w:fill="FFFFFF"/>
          <w:vertAlign w:val="baseline"/>
        </w:rPr>
        <w:t>日至</w:t>
      </w:r>
      <w:r>
        <w:rPr>
          <w:rFonts w:hint="eastAsia" w:ascii="仿宋_GB2312" w:hAnsi="Calibri" w:eastAsia="仿宋_GB2312" w:cs="仿宋_GB2312"/>
          <w:i w:val="0"/>
          <w:caps w:val="0"/>
          <w:color w:val="000000"/>
          <w:spacing w:val="0"/>
          <w:sz w:val="32"/>
          <w:szCs w:val="32"/>
          <w:shd w:val="clear" w:fill="FFFFFF"/>
          <w:vertAlign w:val="baseline"/>
          <w:lang w:val="en-US" w:eastAsia="zh-CN"/>
        </w:rPr>
        <w:t>11</w:t>
      </w:r>
      <w:r>
        <w:rPr>
          <w:rFonts w:hint="default" w:ascii="仿宋_GB2312" w:hAnsi="Calibri" w:eastAsia="仿宋_GB2312" w:cs="仿宋_GB2312"/>
          <w:i w:val="0"/>
          <w:caps w:val="0"/>
          <w:color w:val="000000"/>
          <w:spacing w:val="0"/>
          <w:sz w:val="32"/>
          <w:szCs w:val="32"/>
          <w:shd w:val="clear" w:fill="FFFFFF"/>
          <w:vertAlign w:val="baseline"/>
        </w:rPr>
        <w:t>月</w:t>
      </w:r>
      <w:r>
        <w:rPr>
          <w:rFonts w:hint="eastAsia" w:ascii="仿宋_GB2312" w:hAnsi="Calibri" w:eastAsia="仿宋_GB2312" w:cs="仿宋_GB2312"/>
          <w:i w:val="0"/>
          <w:caps w:val="0"/>
          <w:color w:val="000000"/>
          <w:spacing w:val="0"/>
          <w:sz w:val="32"/>
          <w:szCs w:val="32"/>
          <w:shd w:val="clear" w:fill="FFFFFF"/>
          <w:vertAlign w:val="baseline"/>
          <w:lang w:val="en-US" w:eastAsia="zh-CN"/>
        </w:rPr>
        <w:t>27</w:t>
      </w:r>
      <w:r>
        <w:rPr>
          <w:rFonts w:hint="default" w:ascii="仿宋_GB2312" w:hAnsi="Calibri" w:eastAsia="仿宋_GB2312" w:cs="仿宋_GB2312"/>
          <w:i w:val="0"/>
          <w:caps w:val="0"/>
          <w:color w:val="000000"/>
          <w:spacing w:val="0"/>
          <w:sz w:val="32"/>
          <w:szCs w:val="32"/>
          <w:shd w:val="clear" w:fill="FFFFFF"/>
          <w:vertAlign w:val="baseline"/>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2.资格审查。初审通过者，我公司将通过手机短信或电话方式通知资格审查和笔试时间。未通过者不再另行通知。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仿宋_GB2312" w:hAnsi="Calibri" w:eastAsia="仿宋_GB2312" w:cs="仿宋_GB2312"/>
          <w:i w:val="0"/>
          <w:caps w:val="0"/>
          <w:color w:val="000000"/>
          <w:spacing w:val="0"/>
          <w:sz w:val="32"/>
          <w:szCs w:val="32"/>
          <w:shd w:val="clear" w:fill="FFFFFF"/>
          <w:vertAlign w:val="baseline"/>
        </w:rPr>
      </w:pPr>
      <w:r>
        <w:rPr>
          <w:rFonts w:hint="default" w:ascii="仿宋_GB2312" w:hAnsi="Calibri" w:eastAsia="仿宋_GB2312" w:cs="仿宋_GB2312"/>
          <w:i w:val="0"/>
          <w:caps w:val="0"/>
          <w:color w:val="000000"/>
          <w:spacing w:val="0"/>
          <w:sz w:val="32"/>
          <w:szCs w:val="32"/>
          <w:shd w:val="clear" w:fill="FFFFFF"/>
          <w:vertAlign w:val="baseline"/>
        </w:rPr>
        <w:t>3.综合测评笔试。此次招聘笔试由国家电网有限公司统一组织。接到多家单位笔试通知的考生，请按照应聘意愿慎重选择参加考试单位。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4.综合测评面试。笔试合格者，我公司将通过手机短信或电话方式通知面试时间。未取得面试资格者不再另行通知。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5.体检。通过综合测评者，我公司通知统一体检。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6.办理录用手续。经办理录用审批手续后，我公司通知毕业生签订就业协议书。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7.入职报到。毕业生在指定时间内，持学历学位证书、就业报到证到我公司报到。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方正黑体_GBK" w:hAnsi="方正黑体_GBK" w:eastAsia="方正黑体_GBK" w:cs="方正黑体_GBK"/>
          <w:b/>
          <w:bCs/>
          <w:i w:val="0"/>
          <w:caps w:val="0"/>
          <w:color w:val="000000"/>
          <w:spacing w:val="0"/>
          <w:sz w:val="32"/>
          <w:szCs w:val="32"/>
          <w:shd w:val="clear" w:fill="FFFFFF"/>
          <w:vertAlign w:val="baseline"/>
        </w:rPr>
      </w:pPr>
      <w:r>
        <w:rPr>
          <w:rFonts w:hint="default" w:ascii="仿宋_GB2312" w:hAnsi="Calibri" w:eastAsia="仿宋_GB2312" w:cs="仿宋_GB2312"/>
          <w:b/>
          <w:bCs/>
          <w:i w:val="0"/>
          <w:caps w:val="0"/>
          <w:color w:val="000000"/>
          <w:spacing w:val="0"/>
          <w:sz w:val="32"/>
          <w:szCs w:val="32"/>
          <w:shd w:val="clear" w:fill="FFFFFF"/>
          <w:vertAlign w:val="baseline"/>
        </w:rPr>
        <w:t> </w:t>
      </w:r>
      <w:r>
        <w:rPr>
          <w:rFonts w:hint="default" w:ascii="方正黑体_GBK" w:hAnsi="方正黑体_GBK" w:eastAsia="方正黑体_GBK" w:cs="方正黑体_GBK"/>
          <w:b/>
          <w:bCs/>
          <w:i w:val="0"/>
          <w:caps w:val="0"/>
          <w:color w:val="000000"/>
          <w:spacing w:val="0"/>
          <w:sz w:val="32"/>
          <w:szCs w:val="32"/>
          <w:shd w:val="clear" w:fill="FFFFFF"/>
          <w:vertAlign w:val="baseline"/>
        </w:rPr>
        <w:t>五、注意事项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1.“国家电网有限公司人力资源招聘平台”网站为英大传媒集团发布招聘公告和通知的唯一官方网站，请应聘者及时关注有关招聘信息。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2.应聘者所提交各项个人资料必须真实、准确，否则取消录用资格。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3.请应聘者确保通信工具畅通，并及时查询招聘平台最新公告。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default" w:ascii="方正黑体_GBK" w:hAnsi="方正黑体_GBK" w:eastAsia="方正黑体_GBK" w:cs="方正黑体_GBK"/>
          <w:b/>
          <w:bCs/>
          <w:i w:val="0"/>
          <w:caps w:val="0"/>
          <w:color w:val="000000"/>
          <w:spacing w:val="0"/>
          <w:sz w:val="32"/>
          <w:szCs w:val="32"/>
          <w:shd w:val="clear" w:fill="FFFFFF"/>
          <w:vertAlign w:val="baseline"/>
        </w:rPr>
      </w:pPr>
      <w:r>
        <w:rPr>
          <w:rFonts w:hint="default" w:ascii="方正黑体_GBK" w:hAnsi="方正黑体_GBK" w:eastAsia="方正黑体_GBK" w:cs="方正黑体_GBK"/>
          <w:b/>
          <w:bCs/>
          <w:i w:val="0"/>
          <w:caps w:val="0"/>
          <w:color w:val="000000"/>
          <w:spacing w:val="0"/>
          <w:sz w:val="32"/>
          <w:szCs w:val="32"/>
          <w:shd w:val="clear" w:fill="FFFFFF"/>
          <w:vertAlign w:val="baseline"/>
        </w:rPr>
        <w:t>六、联系方式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联系电话：010-63412212 </w:t>
      </w:r>
      <w:r>
        <w:rPr>
          <w:rFonts w:hint="eastAsia" w:ascii="微软雅黑" w:hAnsi="微软雅黑" w:eastAsia="微软雅黑" w:cs="微软雅黑"/>
          <w:i w:val="0"/>
          <w:caps w:val="0"/>
          <w:color w:val="000000"/>
          <w:spacing w:val="0"/>
          <w:sz w:val="32"/>
          <w:szCs w:val="32"/>
          <w:shd w:val="clear" w:fill="FFFFFF"/>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地址：北京市东城区北京站西街19号英大传媒大厦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right"/>
        <w:textAlignment w:val="baseline"/>
        <w:rPr>
          <w:rFonts w:hint="default" w:ascii="Calibri" w:hAnsi="Calibri" w:cs="Calibri"/>
          <w:sz w:val="24"/>
          <w:szCs w:val="24"/>
        </w:rPr>
      </w:pPr>
      <w:r>
        <w:rPr>
          <w:rFonts w:hint="default" w:ascii="仿宋_GB2312" w:hAnsi="Calibri" w:eastAsia="仿宋_GB2312" w:cs="仿宋_GB2312"/>
          <w:i w:val="0"/>
          <w:caps w:val="0"/>
          <w:color w:val="000000"/>
          <w:spacing w:val="0"/>
          <w:sz w:val="32"/>
          <w:szCs w:val="32"/>
          <w:shd w:val="clear" w:fill="FFFFFF"/>
          <w:vertAlign w:val="baseline"/>
        </w:rPr>
        <w:t>        英大传媒投资集团有限公司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textAlignment w:val="baseline"/>
        <w:rPr>
          <w:rFonts w:hint="default" w:ascii="Calibri" w:hAnsi="Calibri" w:cs="Calibri"/>
          <w:sz w:val="24"/>
          <w:szCs w:val="24"/>
        </w:rPr>
      </w:pPr>
      <w:r>
        <w:rPr>
          <w:rFonts w:hint="eastAsia" w:ascii="仿宋_GB2312" w:hAnsi="Calibri" w:eastAsia="仿宋_GB2312" w:cs="仿宋_GB2312"/>
          <w:i w:val="0"/>
          <w:caps w:val="0"/>
          <w:color w:val="000000"/>
          <w:spacing w:val="0"/>
          <w:sz w:val="32"/>
          <w:szCs w:val="32"/>
          <w:shd w:val="clear" w:fill="FFFFFF"/>
          <w:vertAlign w:val="baseline"/>
          <w:lang w:val="en-US" w:eastAsia="zh-CN"/>
        </w:rPr>
        <w:t xml:space="preserve">                        </w:t>
      </w:r>
      <w:r>
        <w:rPr>
          <w:rFonts w:hint="default" w:ascii="仿宋_GB2312" w:hAnsi="Calibri" w:eastAsia="仿宋_GB2312" w:cs="仿宋_GB2312"/>
          <w:i w:val="0"/>
          <w:caps w:val="0"/>
          <w:color w:val="000000"/>
          <w:spacing w:val="0"/>
          <w:sz w:val="32"/>
          <w:szCs w:val="32"/>
          <w:shd w:val="clear" w:fill="FFFFFF"/>
          <w:vertAlign w:val="baseline"/>
        </w:rPr>
        <w:t>202</w:t>
      </w:r>
      <w:r>
        <w:rPr>
          <w:rFonts w:hint="eastAsia" w:ascii="仿宋_GB2312" w:hAnsi="Calibri" w:eastAsia="仿宋_GB2312" w:cs="仿宋_GB2312"/>
          <w:i w:val="0"/>
          <w:caps w:val="0"/>
          <w:color w:val="000000"/>
          <w:spacing w:val="0"/>
          <w:sz w:val="32"/>
          <w:szCs w:val="32"/>
          <w:shd w:val="clear" w:fill="FFFFFF"/>
          <w:vertAlign w:val="baseline"/>
          <w:lang w:val="en-US" w:eastAsia="zh-CN"/>
        </w:rPr>
        <w:t>4</w:t>
      </w:r>
      <w:r>
        <w:rPr>
          <w:rFonts w:hint="default" w:ascii="仿宋_GB2312" w:hAnsi="Calibri" w:eastAsia="仿宋_GB2312" w:cs="仿宋_GB2312"/>
          <w:i w:val="0"/>
          <w:caps w:val="0"/>
          <w:color w:val="000000"/>
          <w:spacing w:val="0"/>
          <w:sz w:val="32"/>
          <w:szCs w:val="32"/>
          <w:shd w:val="clear" w:fill="FFFFFF"/>
          <w:vertAlign w:val="baseline"/>
        </w:rPr>
        <w:t>年</w:t>
      </w:r>
      <w:r>
        <w:rPr>
          <w:rFonts w:hint="eastAsia" w:ascii="仿宋_GB2312" w:hAnsi="Calibri" w:eastAsia="仿宋_GB2312" w:cs="仿宋_GB2312"/>
          <w:i w:val="0"/>
          <w:caps w:val="0"/>
          <w:color w:val="000000"/>
          <w:spacing w:val="0"/>
          <w:sz w:val="32"/>
          <w:szCs w:val="32"/>
          <w:shd w:val="clear" w:fill="FFFFFF"/>
          <w:vertAlign w:val="baseline"/>
          <w:lang w:val="en-US" w:eastAsia="zh-CN"/>
        </w:rPr>
        <w:t>11</w:t>
      </w:r>
      <w:r>
        <w:rPr>
          <w:rFonts w:hint="default" w:ascii="仿宋_GB2312" w:hAnsi="Calibri" w:eastAsia="仿宋_GB2312" w:cs="仿宋_GB2312"/>
          <w:i w:val="0"/>
          <w:caps w:val="0"/>
          <w:color w:val="000000"/>
          <w:spacing w:val="0"/>
          <w:sz w:val="32"/>
          <w:szCs w:val="32"/>
          <w:shd w:val="clear" w:fill="FFFFFF"/>
          <w:vertAlign w:val="baseline"/>
        </w:rPr>
        <w:t>月</w:t>
      </w:r>
      <w:r>
        <w:rPr>
          <w:rFonts w:hint="eastAsia" w:ascii="仿宋_GB2312" w:hAnsi="Calibri" w:eastAsia="仿宋_GB2312" w:cs="仿宋_GB2312"/>
          <w:i w:val="0"/>
          <w:caps w:val="0"/>
          <w:color w:val="000000"/>
          <w:spacing w:val="0"/>
          <w:sz w:val="32"/>
          <w:szCs w:val="32"/>
          <w:shd w:val="clear" w:fill="FFFFFF"/>
          <w:vertAlign w:val="baseline"/>
          <w:lang w:val="en-US" w:eastAsia="zh-CN"/>
        </w:rPr>
        <w:t>18</w:t>
      </w:r>
      <w:r>
        <w:rPr>
          <w:rFonts w:hint="default" w:ascii="仿宋_GB2312" w:hAnsi="Calibri" w:eastAsia="仿宋_GB2312" w:cs="仿宋_GB2312"/>
          <w:i w:val="0"/>
          <w:caps w:val="0"/>
          <w:color w:val="000000"/>
          <w:spacing w:val="0"/>
          <w:sz w:val="32"/>
          <w:szCs w:val="32"/>
          <w:shd w:val="clear" w:fill="FFFFFF"/>
          <w:vertAlign w:val="baseline"/>
        </w:rPr>
        <w:t>日</w:t>
      </w:r>
      <w:r>
        <w:rPr>
          <w:rFonts w:hint="eastAsia" w:ascii="微软雅黑" w:hAnsi="微软雅黑" w:eastAsia="微软雅黑" w:cs="微软雅黑"/>
          <w:i w:val="0"/>
          <w:caps w:val="0"/>
          <w:color w:val="000000"/>
          <w:spacing w:val="0"/>
          <w:sz w:val="32"/>
          <w:szCs w:val="32"/>
          <w:shd w:val="clear" w:fill="FFFFFF"/>
          <w:vertAlign w:val="baseline"/>
        </w:rPr>
        <w:t>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A4BA6"/>
    <w:rsid w:val="0F993832"/>
    <w:rsid w:val="13325BB3"/>
    <w:rsid w:val="14965FA2"/>
    <w:rsid w:val="211D2217"/>
    <w:rsid w:val="22C73BC8"/>
    <w:rsid w:val="28183C29"/>
    <w:rsid w:val="32977F19"/>
    <w:rsid w:val="39A702F1"/>
    <w:rsid w:val="3FC43F31"/>
    <w:rsid w:val="41BF5A64"/>
    <w:rsid w:val="4DFB53DB"/>
    <w:rsid w:val="52A85716"/>
    <w:rsid w:val="57F756D6"/>
    <w:rsid w:val="5A5F5D87"/>
    <w:rsid w:val="73A6377E"/>
    <w:rsid w:val="7D2A0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LiuX-1207-RZ</dc:creator>
  <cp:lastModifiedBy>刘帅</cp:lastModifiedBy>
  <cp:lastPrinted>2023-11-01T08:33:00Z</cp:lastPrinted>
  <dcterms:modified xsi:type="dcterms:W3CDTF">2024-11-19T06:44:14Z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